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《中国音乐史与名作赏析（一）》课程教学大纲</w:t>
      </w:r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Chinese Music:History and Canons I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MUSI2085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学科基础课程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田飞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刘再生著《中国音乐史简明教程（上下）》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ind w:firstLine="42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宋体" w:hAnsi="宋体" w:eastAsia="宋体" w:cs="宋体"/>
          <w:szCs w:val="21"/>
        </w:rPr>
        <w:t>《中国音乐史与名作赏析（一）》是面向师范生开设的一门专业</w:t>
      </w:r>
      <w:r>
        <w:rPr>
          <w:rFonts w:hint="eastAsia" w:ascii="宋体" w:hAnsi="宋体" w:eastAsia="宋体" w:cs="宋体"/>
          <w:szCs w:val="21"/>
          <w:lang w:val="en-US" w:eastAsia="zh-CN"/>
        </w:rPr>
        <w:t>核心</w:t>
      </w:r>
      <w:r>
        <w:rPr>
          <w:rFonts w:hint="eastAsia" w:ascii="宋体" w:hAnsi="宋体" w:eastAsia="宋体" w:cs="宋体"/>
          <w:szCs w:val="21"/>
        </w:rPr>
        <w:t>课程，属于专业教学课程群中的必修课。本课程是一门基础性课程，</w:t>
      </w:r>
      <w:r>
        <w:rPr>
          <w:rFonts w:hint="eastAsia" w:ascii="宋体" w:hAnsi="宋体" w:eastAsia="宋体" w:cs="仿宋"/>
          <w:szCs w:val="21"/>
        </w:rPr>
        <w:t>立足于中国古代音乐史的教学，梳理其发展脉络和知识，为其它音乐学科，以及师范生的后续工作和学习打下音乐史学基础。本课程重视</w:t>
      </w:r>
      <w:r>
        <w:rPr>
          <w:rFonts w:hint="eastAsia" w:ascii="宋体" w:hAnsi="宋体" w:eastAsia="宋体" w:cs="仿宋"/>
          <w:kern w:val="0"/>
          <w:szCs w:val="21"/>
        </w:rPr>
        <w:t>理论教学、作品欣赏、课堂互动和沉浸式体验音乐作品，以及多种多样的过程性考评形式。</w:t>
      </w:r>
      <w:r>
        <w:rPr>
          <w:rStyle w:val="14"/>
          <w:rFonts w:hint="eastAsia" w:ascii="宋体" w:hAnsi="宋体" w:eastAsia="宋体" w:cs="宋体"/>
          <w:bCs/>
          <w:szCs w:val="21"/>
        </w:rPr>
        <w:t>将中国古代音乐史与中国传统文化，爱国主义思想</w:t>
      </w:r>
      <w:r>
        <w:rPr>
          <w:rStyle w:val="14"/>
          <w:rFonts w:ascii="宋体" w:hAnsi="宋体" w:eastAsia="宋体" w:cs="宋体"/>
          <w:bCs/>
          <w:szCs w:val="21"/>
        </w:rPr>
        <w:t>有机结合</w:t>
      </w:r>
      <w:r>
        <w:rPr>
          <w:rStyle w:val="14"/>
          <w:rFonts w:hint="eastAsia" w:ascii="宋体" w:hAnsi="宋体" w:eastAsia="宋体" w:cs="宋体"/>
          <w:bCs/>
          <w:szCs w:val="21"/>
        </w:rPr>
        <w:t>，尝试</w:t>
      </w:r>
      <w:r>
        <w:rPr>
          <w:rStyle w:val="14"/>
          <w:rFonts w:ascii="宋体" w:hAnsi="宋体" w:eastAsia="宋体" w:cs="宋体"/>
          <w:bCs/>
          <w:szCs w:val="21"/>
        </w:rPr>
        <w:t>音乐学科教学进行育人活动，将知识学习、能力发展与品德养成相结合</w:t>
      </w:r>
      <w:r>
        <w:rPr>
          <w:rStyle w:val="14"/>
          <w:rFonts w:hint="eastAsia" w:ascii="宋体" w:hAnsi="宋体" w:eastAsia="宋体" w:cs="宋体"/>
          <w:bCs/>
          <w:szCs w:val="21"/>
        </w:rPr>
        <w:t>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ind w:firstLine="420" w:firstLineChars="200"/>
        <w:rPr>
          <w:rFonts w:hAnsi="宋体" w:cs="宋体"/>
        </w:rPr>
      </w:pPr>
      <w:r>
        <w:rPr>
          <w:rFonts w:hint="eastAsia" w:ascii="宋体" w:hAnsi="宋体" w:eastAsia="宋体" w:cs="仿宋"/>
          <w:szCs w:val="21"/>
        </w:rPr>
        <w:t>通过学习，</w:t>
      </w:r>
      <w:r>
        <w:rPr>
          <w:rFonts w:hint="eastAsia" w:ascii="宋体" w:hAnsi="宋体" w:eastAsia="宋体" w:cs="仿宋"/>
          <w:bCs/>
          <w:szCs w:val="21"/>
        </w:rPr>
        <w:t>熟悉和了解中国古代音乐史的发展脉络，重要考古发现，</w:t>
      </w:r>
      <w:r>
        <w:rPr>
          <w:rFonts w:hint="eastAsia" w:ascii="宋体" w:hAnsi="宋体" w:eastAsia="宋体" w:cs="仿宋"/>
          <w:kern w:val="0"/>
          <w:szCs w:val="21"/>
        </w:rPr>
        <w:t>以及古代音乐体裁和音乐理论等知识。</w:t>
      </w:r>
      <w:r>
        <w:rPr>
          <w:rFonts w:hint="eastAsia" w:ascii="宋体" w:hAnsi="宋体" w:eastAsia="宋体" w:cs="仿宋"/>
          <w:szCs w:val="21"/>
        </w:rPr>
        <w:t>为其它音乐学科的教学，以及师范生的后续学习打下音乐史基础。</w:t>
      </w:r>
    </w:p>
    <w:p>
      <w:pPr>
        <w:ind w:left="1681" w:leftChars="200" w:hanging="1261" w:hangingChars="600"/>
        <w:rPr>
          <w:rFonts w:ascii="宋体" w:hAnsi="宋体" w:eastAsia="宋体" w:cs="仿宋"/>
          <w:kern w:val="0"/>
          <w:szCs w:val="21"/>
        </w:rPr>
      </w:pPr>
      <w:r>
        <w:rPr>
          <w:rFonts w:hint="eastAsia" w:hAnsi="宋体" w:cs="宋体"/>
          <w:b/>
        </w:rPr>
        <w:t>课程目标1：</w:t>
      </w:r>
      <w:bookmarkStart w:id="0" w:name="_Hlk73991684"/>
      <w:r>
        <w:rPr>
          <w:rFonts w:hint="eastAsia" w:ascii="宋体" w:hAnsi="宋体" w:eastAsia="宋体" w:cs="仿宋"/>
          <w:szCs w:val="21"/>
        </w:rPr>
        <w:t>通过</w:t>
      </w:r>
      <w:r>
        <w:rPr>
          <w:rFonts w:hint="eastAsia" w:ascii="宋体" w:hAnsi="宋体" w:eastAsia="宋体" w:cs="仿宋"/>
          <w:bCs/>
          <w:szCs w:val="21"/>
        </w:rPr>
        <w:t>教学，</w:t>
      </w:r>
      <w:r>
        <w:rPr>
          <w:rFonts w:hint="eastAsia" w:ascii="宋体" w:hAnsi="宋体" w:eastAsia="宋体" w:cs="仿宋"/>
          <w:kern w:val="0"/>
          <w:szCs w:val="21"/>
        </w:rPr>
        <w:t>掌握中国古代音乐史的历史脉络，重要考古发现、音乐活动，以及古代音乐体裁和音乐理论等知识。获得知识的储备和积累。</w:t>
      </w:r>
      <w:r>
        <w:rPr>
          <w:rFonts w:hint="eastAsia" w:ascii="宋体" w:hAnsi="宋体" w:eastAsia="宋体" w:cs="仿宋"/>
          <w:kern w:val="0"/>
          <w:szCs w:val="21"/>
          <w:lang w:eastAsia="zh-CN"/>
        </w:rPr>
        <w:t>（支撑毕业要求3-1）</w:t>
      </w:r>
    </w:p>
    <w:bookmarkEnd w:id="0"/>
    <w:p>
      <w:pPr>
        <w:ind w:left="1681" w:leftChars="200" w:hanging="1261" w:hangingChars="600"/>
        <w:rPr>
          <w:rFonts w:hAnsi="宋体" w:cs="宋体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ascii="宋体" w:hAnsi="宋体" w:eastAsia="宋体" w:cs="仿宋"/>
          <w:kern w:val="0"/>
          <w:szCs w:val="21"/>
        </w:rPr>
        <w:t>借助多媒体设备，通过视频、音响等资料的学习，获得分析资料文献、考古图片的基本能力，熟悉不同时期音乐发展特点、成就和影响。</w:t>
      </w:r>
      <w:r>
        <w:rPr>
          <w:rFonts w:hint="eastAsia" w:ascii="宋体" w:hAnsi="宋体" w:eastAsia="宋体" w:cs="仿宋"/>
          <w:kern w:val="0"/>
          <w:szCs w:val="21"/>
          <w:lang w:eastAsia="zh-CN"/>
        </w:rPr>
        <w:t>（支撑毕业要求3-2）</w:t>
      </w:r>
    </w:p>
    <w:p>
      <w:pPr>
        <w:ind w:left="1950" w:leftChars="228" w:hanging="1471" w:hangingChars="700"/>
        <w:rPr>
          <w:rFonts w:ascii="宋体" w:hAnsi="宋体" w:eastAsia="宋体" w:cs="仿宋"/>
          <w:kern w:val="0"/>
          <w:szCs w:val="21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ascii="宋体" w:hAnsi="宋体" w:eastAsia="宋体" w:cs="仿宋"/>
          <w:kern w:val="0"/>
          <w:szCs w:val="21"/>
        </w:rPr>
        <w:t>通过前二个课程目标的积累，具备一定的中国古代音乐史研究能力。并</w:t>
      </w:r>
    </w:p>
    <w:p>
      <w:pPr>
        <w:ind w:left="1945" w:leftChars="826" w:hanging="210" w:hangingChars="100"/>
        <w:rPr>
          <w:rStyle w:val="14"/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仿宋"/>
          <w:kern w:val="0"/>
          <w:szCs w:val="21"/>
        </w:rPr>
        <w:t>且能够体验中国古代传统音乐文化之美。深刻体会</w:t>
      </w:r>
      <w:r>
        <w:rPr>
          <w:rStyle w:val="14"/>
          <w:rFonts w:hint="eastAsia" w:ascii="宋体" w:hAnsi="宋体" w:eastAsia="宋体" w:cs="宋体"/>
          <w:bCs/>
          <w:szCs w:val="21"/>
        </w:rPr>
        <w:t>中国古代音乐文化的</w:t>
      </w:r>
    </w:p>
    <w:p>
      <w:pPr>
        <w:ind w:left="1945" w:leftChars="826" w:hanging="210" w:hangingChars="100"/>
        <w:rPr>
          <w:rStyle w:val="14"/>
          <w:rFonts w:ascii="宋体" w:hAnsi="宋体" w:eastAsia="宋体" w:cs="宋体"/>
          <w:bCs/>
          <w:szCs w:val="21"/>
        </w:rPr>
      </w:pPr>
      <w:r>
        <w:rPr>
          <w:rStyle w:val="14"/>
          <w:rFonts w:hint="eastAsia" w:ascii="宋体" w:hAnsi="宋体" w:eastAsia="宋体" w:cs="宋体"/>
          <w:bCs/>
          <w:szCs w:val="21"/>
        </w:rPr>
        <w:t>博大精深，与爱国主义思想的密切关系。提升自己的艺术境界和思想高</w:t>
      </w:r>
    </w:p>
    <w:p>
      <w:pPr>
        <w:ind w:left="1945" w:leftChars="826" w:hanging="210" w:hangingChars="100"/>
        <w:rPr>
          <w:rFonts w:ascii="宋体" w:hAnsi="宋体" w:eastAsia="宋体" w:cs="仿宋"/>
          <w:bCs/>
          <w:szCs w:val="21"/>
        </w:rPr>
      </w:pPr>
      <w:r>
        <w:rPr>
          <w:rStyle w:val="14"/>
          <w:rFonts w:hint="eastAsia" w:ascii="宋体" w:hAnsi="宋体" w:eastAsia="宋体" w:cs="宋体"/>
          <w:bCs/>
          <w:szCs w:val="21"/>
        </w:rPr>
        <w:t>度。</w:t>
      </w:r>
      <w:r>
        <w:rPr>
          <w:rStyle w:val="14"/>
          <w:rFonts w:hint="eastAsia" w:ascii="宋体" w:hAnsi="宋体" w:eastAsia="宋体" w:cs="宋体"/>
          <w:bCs/>
          <w:szCs w:val="21"/>
          <w:lang w:eastAsia="zh-CN"/>
        </w:rPr>
        <w:t>（支撑毕业要求6-2）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通过</w:t>
            </w:r>
            <w:r>
              <w:rPr>
                <w:rFonts w:hint="eastAsia" w:ascii="宋体" w:hAnsi="宋体" w:eastAsia="宋体" w:cs="仿宋"/>
                <w:bCs/>
                <w:szCs w:val="21"/>
              </w:rPr>
              <w:t>教学，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掌握中国古代音乐史的历史脉络，重要考古发现、音乐活动，以及古代音乐体裁和音乐理论等知识。获得知识的储备和积累。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根据教材，中国古代音乐史（清末民初到明清时期）共有三编，分为四章的学习内容。通过课堂教学、互动学习、补充新的研究成果，让学生了解和掌握学科的基本知识、最新研究成果，和重要音乐家的贡献以及音乐作品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>
            <w:pPr>
              <w:rPr>
                <w:rStyle w:val="14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3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-1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【学科知识】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hAnsi="宋体" w:cs="宋体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借助多媒体设备，通过视频、音响等资料的学习，获得分析资料文献、考古图像的基本能力，熟悉不同时期音乐发展特点、成就和影响。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通过课堂教学、课堂互动、过程式评价，了解本学科与其它学科之的关系。通过分析古代音乐文献和考古成果（图像）鉴赏，以及古代音乐作品的赏析等，熟悉中国古代音乐的历史背景、文化背景，音乐体裁，充分体验传统音乐表达的意境和优美，提升音乐鉴赏力。同时具备一定的知识综合能力。</w:t>
            </w:r>
          </w:p>
          <w:p>
            <w:pPr>
              <w:snapToGrid w:val="0"/>
              <w:rPr>
                <w:rStyle w:val="14"/>
                <w:rFonts w:ascii="宋体" w:hAnsi="宋体" w:eastAsia="宋体" w:cs="宋体"/>
                <w:bCs/>
                <w:color w:val="000000"/>
                <w:szCs w:val="21"/>
              </w:rPr>
            </w:pP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>
            <w:pPr>
              <w:rPr>
                <w:rStyle w:val="14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3-2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【知识整合】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了解音乐学科与其他学科以及社会实践、学生生活实践、传统文化的内在联系，具备知识整合能力。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rPr>
                <w:rStyle w:val="14"/>
                <w:rFonts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通过前二个课程目标的积累，具备一定的中国古代音乐史研究能力。并且能够体验中国古代传统音乐文化之美。深刻体会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中国古代音乐文化的博大精深，与爱国主义思想的密切关系。提升自己的艺术境界和思想高</w:t>
            </w:r>
          </w:p>
          <w:p>
            <w:pPr>
              <w:ind w:left="1945" w:leftChars="826" w:hanging="210" w:hangingChars="100"/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度。</w:t>
            </w:r>
          </w:p>
          <w:p>
            <w:pPr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15"/>
              <w:tabs>
                <w:tab w:val="left" w:pos="3330"/>
              </w:tabs>
              <w:ind w:firstLine="0" w:firstLineChars="0"/>
              <w:rPr>
                <w:rFonts w:ascii="宋体" w:hAnsi="宋体" w:eastAsia="宋体" w:cs="仿宋"/>
                <w:color w:val="111111"/>
                <w:szCs w:val="21"/>
              </w:rPr>
            </w:pPr>
            <w:r>
              <w:rPr>
                <w:rFonts w:hint="eastAsia" w:ascii="宋体" w:hAnsi="宋体" w:eastAsia="宋体" w:cs="仿宋"/>
                <w:color w:val="111111"/>
                <w:szCs w:val="21"/>
              </w:rPr>
              <w:t>第一编乐舞时代：原始乐舞和乐器；礼乐制度下的雅乐、音乐作品、乐器分类；春秋战国时期的音乐思想。</w:t>
            </w:r>
          </w:p>
          <w:p>
            <w:pPr>
              <w:pStyle w:val="15"/>
              <w:tabs>
                <w:tab w:val="left" w:pos="3330"/>
              </w:tabs>
              <w:ind w:firstLine="0" w:firstLineChars="0"/>
              <w:rPr>
                <w:rFonts w:ascii="宋体" w:hAnsi="宋体" w:eastAsia="宋体" w:cs="仿宋"/>
                <w:color w:val="111111"/>
                <w:szCs w:val="21"/>
              </w:rPr>
            </w:pPr>
            <w:r>
              <w:rPr>
                <w:rFonts w:hint="eastAsia" w:ascii="宋体" w:hAnsi="宋体" w:eastAsia="宋体" w:cs="仿宋"/>
                <w:color w:val="111111"/>
                <w:szCs w:val="21"/>
              </w:rPr>
              <w:t>第二编歌舞伎乐时代：民间音乐、宫廷音乐的发展；文人音乐，即古琴音乐的发展，音乐与文学的体裁；西域音乐的交流；音乐理论的发展；音乐体裁和作品。</w:t>
            </w:r>
          </w:p>
          <w:p>
            <w:pPr>
              <w:pStyle w:val="15"/>
              <w:tabs>
                <w:tab w:val="left" w:pos="3330"/>
              </w:tabs>
              <w:ind w:firstLine="0" w:firstLineChars="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color w:val="111111"/>
                <w:szCs w:val="21"/>
              </w:rPr>
              <w:t>第三编民间音乐时代：民间音乐的发展；文人音乐的发展；民族器乐体裁；说唱音乐和戏曲音乐的形成和发展；音乐理论；中外音乐交流。</w:t>
            </w:r>
          </w:p>
        </w:tc>
        <w:tc>
          <w:tcPr>
            <w:tcW w:w="2688" w:type="dxa"/>
            <w:vAlign w:val="center"/>
          </w:tcPr>
          <w:p>
            <w:pPr>
              <w:rPr>
                <w:rStyle w:val="14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6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-2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【育人实践】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</w:p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line="368" w:lineRule="auto"/>
        <w:ind w:firstLine="480" w:firstLineChars="200"/>
        <w:jc w:val="center"/>
        <w:rPr>
          <w:rFonts w:ascii="宋体" w:hAnsi="宋体" w:eastAsia="宋体" w:cs="仿宋"/>
          <w:b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第一编“乐舞时代”</w:t>
      </w:r>
    </w:p>
    <w:p>
      <w:pPr>
        <w:numPr>
          <w:ilvl w:val="0"/>
          <w:numId w:val="1"/>
        </w:numPr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 xml:space="preserve">原始社会音乐 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 xml:space="preserve"> 1.教学目标：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通过本章学习，了解和掌握原始社会时期的乐舞和古代乐器</w:t>
      </w:r>
    </w:p>
    <w:p>
      <w:pPr>
        <w:ind w:firstLine="525" w:firstLineChars="25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（1）重点：古代乐舞和乐器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（2）难点：古代史料的解析</w:t>
      </w:r>
    </w:p>
    <w:p>
      <w:pPr>
        <w:ind w:firstLine="525" w:firstLineChars="25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numPr>
          <w:ilvl w:val="0"/>
          <w:numId w:val="2"/>
        </w:numPr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概述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历史背景和音乐发展概述</w:t>
      </w:r>
    </w:p>
    <w:p>
      <w:pPr>
        <w:numPr>
          <w:ilvl w:val="0"/>
          <w:numId w:val="2"/>
        </w:numPr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原始乐舞</w:t>
      </w:r>
    </w:p>
    <w:p>
      <w:pPr>
        <w:ind w:left="720" w:leftChars="343" w:firstLine="735" w:firstLineChars="3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从史料看原始乐舞</w:t>
      </w:r>
    </w:p>
    <w:p>
      <w:pPr>
        <w:numPr>
          <w:ilvl w:val="0"/>
          <w:numId w:val="2"/>
        </w:numPr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原始乐器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考古图片资料展示和分析  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专题：解读舞阳贾湖古笛的特点和意义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（3）史料分析和考古图片展示</w:t>
      </w:r>
    </w:p>
    <w:p>
      <w:pPr>
        <w:ind w:firstLine="525" w:firstLineChars="25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（2）课堂表现测评：布置史料题、考古图片现场解读和分析。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 xml:space="preserve">第二章  </w:t>
      </w:r>
      <w:r>
        <w:rPr>
          <w:rFonts w:hint="eastAsia" w:ascii="宋体" w:hAnsi="宋体" w:eastAsia="宋体" w:cs="仿宋"/>
          <w:b/>
          <w:bCs/>
          <w:sz w:val="24"/>
          <w:szCs w:val="24"/>
        </w:rPr>
        <w:t>夏商音乐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1.教学目标：</w:t>
      </w:r>
    </w:p>
    <w:p>
      <w:pPr>
        <w:ind w:firstLine="1155" w:firstLineChars="5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通过本章学习，了解和掌握夏商时期的乐舞和古代乐器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2．教学重难点：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（1）重点：夏商乐舞和乐器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（2）难点：古代史料的解析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3.教学内容</w:t>
      </w:r>
    </w:p>
    <w:p>
      <w:pPr>
        <w:ind w:left="72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历史背景和音乐发展概述</w:t>
      </w:r>
    </w:p>
    <w:p>
      <w:pPr>
        <w:ind w:left="72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第二节 夏商乐舞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从史料看夏商乐舞</w:t>
      </w:r>
    </w:p>
    <w:p>
      <w:pPr>
        <w:ind w:left="72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第三节 夏商乐器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考古图片资料展示和分析、青铜乐器与青铜文明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（2）课堂表现测评：布置史料题、考古图片现场解读和分析。</w:t>
      </w:r>
    </w:p>
    <w:p>
      <w:pPr>
        <w:rPr>
          <w:rFonts w:ascii="宋体" w:hAnsi="宋体" w:eastAsia="宋体" w:cs="仿宋"/>
          <w:szCs w:val="21"/>
        </w:rPr>
      </w:pPr>
    </w:p>
    <w:p>
      <w:pPr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第三章 西周春秋战国音乐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通过本章学习，了解和掌握西周春秋战国时期的音乐知识点。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2.教学重难点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（1）重点：礼乐制度、音乐机构、乐器分类法和乐律理论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（2）难点：概念的讲解，乐律理论推算和理解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3.教学内容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概述、礼乐制度、新乐和古乐</w:t>
      </w:r>
    </w:p>
    <w:p>
      <w:pPr>
        <w:ind w:firstLine="1155" w:firstLineChars="5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历史背景和音乐发展概述</w:t>
      </w:r>
    </w:p>
    <w:p>
      <w:pPr>
        <w:ind w:firstLine="1155" w:firstLineChars="5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周代礼乐制度的建立</w:t>
      </w:r>
    </w:p>
    <w:p>
      <w:pPr>
        <w:ind w:firstLine="1155" w:firstLineChars="5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关键词：佾和乐悬、雅乐、六代之乐、郑卫之音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第二节 音乐机构、音乐作品、乐器和乐器分类</w:t>
      </w:r>
    </w:p>
    <w:p>
      <w:pPr>
        <w:ind w:firstLine="1155" w:firstLineChars="5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周代乐器分类法“八音”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第三节 乐律理论、音乐家和音乐理论著作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古代律学：“三分损益律”、十二律的计算方法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音乐家群体</w:t>
      </w:r>
    </w:p>
    <w:p>
      <w:pPr>
        <w:ind w:firstLine="1470" w:firstLine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音乐思想和音乐理论著作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945" w:firstLineChars="4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945" w:firstLineChars="4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（2）课堂表现测评：布置史料题、考古图片和古代律学知识现场解读和分析。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20" w:firstLineChars="200"/>
        <w:rPr>
          <w:rFonts w:ascii="宋体" w:hAnsi="宋体" w:eastAsia="宋体" w:cs="仿宋"/>
          <w:szCs w:val="21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第二编 歌舞伎乐时代</w:t>
      </w:r>
    </w:p>
    <w:p>
      <w:pPr>
        <w:spacing w:line="360" w:lineRule="auto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第一章 秦汉音乐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通过本章学习，了解和掌握秦汉时期的音乐知识点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2.教学重难点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（1）重点：音乐机构、古琴音乐和乐律理论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（2）难点：概念的讲解，乐律理论推算和理解</w:t>
      </w:r>
    </w:p>
    <w:p>
      <w:pPr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   3.教学内容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概述、音乐机构、宫廷音乐</w:t>
      </w:r>
    </w:p>
    <w:p>
      <w:pPr>
        <w:ind w:firstLine="1260" w:firstLine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秦汉时期历史背景和音乐发展概述</w:t>
      </w:r>
    </w:p>
    <w:p>
      <w:pPr>
        <w:ind w:firstLine="1260" w:firstLine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乐府的音乐职能                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第二节 民间音乐和古琴音乐</w:t>
      </w:r>
    </w:p>
    <w:p>
      <w:pPr>
        <w:ind w:firstLine="1260" w:firstLine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民间音乐： 相和歌、鼓吹乐</w:t>
      </w:r>
    </w:p>
    <w:p>
      <w:pPr>
        <w:ind w:firstLine="1260" w:firstLine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古琴音乐的发展,</w:t>
      </w:r>
    </w:p>
    <w:p>
      <w:pPr>
        <w:ind w:left="420" w:leftChars="200" w:firstLine="210" w:firstLine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第三节 乐律理论</w:t>
      </w:r>
    </w:p>
    <w:p>
      <w:pPr>
        <w:ind w:left="420" w:leftChars="200"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乐律理论的发展与记谱法。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（3）音乐作品赏析：古琴曲《广陵散》</w:t>
      </w:r>
    </w:p>
    <w:p>
      <w:pPr>
        <w:ind w:firstLine="522" w:firstLineChars="249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（2）课堂表现测评：布置史料题、考古图片和乐律理论现场解读和分析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（3）音乐作品深度体验：布置和准备古琴音乐解析和分享</w:t>
      </w:r>
    </w:p>
    <w:p>
      <w:pPr>
        <w:spacing w:line="368" w:lineRule="auto"/>
        <w:ind w:firstLine="420" w:firstLineChars="200"/>
        <w:rPr>
          <w:rFonts w:ascii="宋体" w:hAnsi="宋体" w:eastAsia="宋体" w:cs="仿宋"/>
          <w:szCs w:val="21"/>
        </w:rPr>
      </w:pPr>
    </w:p>
    <w:p>
      <w:pPr>
        <w:spacing w:line="360" w:lineRule="auto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第二章 魏晋南北朝音乐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1.教学目标：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通过本章学习，熟悉和掌握魏晋南北朝时期的音乐知识点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2.教学重难点：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（1）重点：民间音乐、乐律理论和记谱法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（2）难点：概念的讲解，乐律理论计算和理解</w:t>
      </w:r>
    </w:p>
    <w:p>
      <w:pPr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 3.教学内容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概述、民间音乐、音乐家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南北朝历史背景和音乐发展概述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民间音乐：清商乐（吴歌和西曲）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音乐家群体（嵇康等）</w:t>
      </w:r>
    </w:p>
    <w:p>
      <w:pPr>
        <w:numPr>
          <w:ilvl w:val="0"/>
          <w:numId w:val="3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乐律理论、曲谱和记谱法</w:t>
      </w:r>
    </w:p>
    <w:p>
      <w:pPr>
        <w:ind w:firstLine="688" w:firstLineChars="328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乐律理论</w:t>
      </w:r>
    </w:p>
    <w:p>
      <w:pPr>
        <w:ind w:firstLine="688" w:firstLineChars="328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古琴的发展和曲谱以及记谱法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（3）音乐作品赏析：古琴曲《酒狂》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（2）课堂表现测评：布置史料题、考古图片和乐律理论现场解读和分析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（3）音乐作品深度体验：布置和准备古琴曲《酒狂》解析和分享</w:t>
      </w:r>
    </w:p>
    <w:p>
      <w:pPr>
        <w:spacing w:line="368" w:lineRule="auto"/>
        <w:ind w:firstLine="420" w:firstLineChars="200"/>
        <w:rPr>
          <w:rFonts w:ascii="宋体" w:hAnsi="宋体" w:eastAsia="宋体" w:cs="仿宋"/>
          <w:szCs w:val="21"/>
        </w:rPr>
      </w:pPr>
    </w:p>
    <w:p>
      <w:pPr>
        <w:ind w:firstLine="420" w:firstLineChars="200"/>
        <w:rPr>
          <w:rFonts w:ascii="宋体" w:hAnsi="宋体" w:eastAsia="宋体" w:cs="仿宋"/>
          <w:szCs w:val="21"/>
        </w:rPr>
      </w:pPr>
    </w:p>
    <w:p>
      <w:pPr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第三章 隋唐五代音乐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1.教学目标：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通过本章学习，熟悉和掌握隋唐五代时期的音乐知识点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2.教学重难点：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（1）重点：宫廷音乐、西域音乐、记谱法和宫调理论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（2）难点：概念的讲解，音乐多元化的知识点、乐律理论计算和理解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3.教学内容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概述、宫廷音乐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历史背景和音乐发展概述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宫廷音乐（隋代七部、九部乐、唐代九部、十部乐）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来自西域的音乐和体裁</w:t>
      </w:r>
    </w:p>
    <w:p>
      <w:pPr>
        <w:numPr>
          <w:ilvl w:val="0"/>
          <w:numId w:val="4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音乐机构和音乐制度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音乐机构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音乐制度</w:t>
      </w:r>
    </w:p>
    <w:p>
      <w:pPr>
        <w:numPr>
          <w:ilvl w:val="0"/>
          <w:numId w:val="4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音乐形式与作品、西域乐器、记谱法和宫调理论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燕乐大曲、变文和法曲的概念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古琴音乐发展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西域传入的乐器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记谱法和宫调理论</w:t>
      </w:r>
    </w:p>
    <w:p>
      <w:pPr>
        <w:numPr>
          <w:ilvl w:val="0"/>
          <w:numId w:val="4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音乐思想和音乐理论著作、音乐家</w:t>
      </w:r>
    </w:p>
    <w:p>
      <w:pPr>
        <w:numPr>
          <w:ilvl w:val="0"/>
          <w:numId w:val="4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中外音乐文化交流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left="2730" w:leftChars="300" w:hanging="2100" w:hangingChars="10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（3）图片展示和鉴赏：佛教石窟中的音乐（伎乐飞天、乐器等）；日本正仓院唐代乐器。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（4）音乐作品赏析：古琴曲《梅花三弄》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5,教学评价：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（2）课堂表现测评：布置史料题、考古图片和乐律理论现场解读和分析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（3）音乐作品深度体验：布置和准备古琴音乐解析和分享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第三编 民间音乐时代</w:t>
      </w:r>
    </w:p>
    <w:p>
      <w:pPr>
        <w:spacing w:line="360" w:lineRule="auto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第一章 宋辽金元音乐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通过本章学习，熟悉和掌握宋辽金元时期的音乐知识点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2.教学重难点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（1）重点：文人音乐、说唱戏曲音乐和乐律理论和著作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（2）难点：概念的讲解，说唱和戏曲音乐、乐律理论计算和理解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3.教学内容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概述、文人音乐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音乐转型、城市市民音乐的兴起、姜夔与词乐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第三节 说唱音乐</w:t>
      </w:r>
    </w:p>
    <w:p>
      <w:pPr>
        <w:ind w:left="420" w:leftChars="200"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说唱音乐的形成和体裁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第四节 杂剧和南戏</w:t>
      </w:r>
    </w:p>
    <w:p>
      <w:pPr>
        <w:ind w:left="420" w:leftChars="200"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南北杂剧的发展</w:t>
      </w:r>
    </w:p>
    <w:p>
      <w:pPr>
        <w:ind w:left="420" w:leftChars="200"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南戏的形成和发展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第五节 散曲、乐律理论和著作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第六节 辽、西夏、金、蒙古的音乐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left="145" w:leftChars="69" w:firstLine="315" w:firstLineChars="1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（3）图片展示和鉴赏：说唱戏曲表演绘画作品 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（4）音乐作品赏析：词乐《杏花天影》、古琴曲《潇湘水云》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（2）课堂表现测评：布置史料题、考古图片和乐律理论现场解读和分析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（3）音乐作品深度体验：布置和准备古琴音乐解析和分享；</w:t>
      </w:r>
      <w:r>
        <w:rPr>
          <w:rFonts w:hint="eastAsia" w:ascii="宋体" w:hAnsi="宋体" w:eastAsia="宋体" w:cs="仿宋"/>
          <w:szCs w:val="21"/>
        </w:rPr>
        <w:t>词乐《杏花天影》演唱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</w:p>
    <w:p>
      <w:pPr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第二章 明清音乐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1.教学目标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通过本章学习，熟悉和掌握明清时期的音乐知识点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2.重点难点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（1）重点：说唱音乐、戏曲音乐和乐律理论和著作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（2）难点：概念的讲解，说唱和戏曲音乐、乐律理论计算和理解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3.教学内容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概述、民间歌曲、民间歌舞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明清时期的音乐文化背景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民间音乐的发展</w:t>
      </w:r>
    </w:p>
    <w:p>
      <w:pPr>
        <w:numPr>
          <w:ilvl w:val="0"/>
          <w:numId w:val="5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说唱音乐</w:t>
      </w:r>
    </w:p>
    <w:p>
      <w:pPr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       说唱音乐的体裁和发展</w:t>
      </w:r>
    </w:p>
    <w:p>
      <w:pPr>
        <w:numPr>
          <w:ilvl w:val="0"/>
          <w:numId w:val="5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戏曲音乐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戏曲音乐的发展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四大声腔、昆曲、板腔体（梆子腔）</w:t>
      </w:r>
    </w:p>
    <w:p>
      <w:pPr>
        <w:numPr>
          <w:ilvl w:val="0"/>
          <w:numId w:val="5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民族器乐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民间器乐曲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古琴音乐与流派</w:t>
      </w:r>
    </w:p>
    <w:p>
      <w:pPr>
        <w:numPr>
          <w:ilvl w:val="0"/>
          <w:numId w:val="5"/>
        </w:num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乐律理论和戏曲理论、曲谱和记谱法、中西音乐文化交流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朱载堉的“新法密律”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重要曲谱</w:t>
      </w:r>
    </w:p>
    <w:p>
      <w:pPr>
        <w:ind w:left="420" w:leftChars="200"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中西音乐文化交流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4.教学方法：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left="145" w:leftChars="69" w:firstLine="315" w:firstLineChars="1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（3）图片展示和鉴赏：说唱戏曲表演绘画作品 </w:t>
      </w:r>
    </w:p>
    <w:p>
      <w:pPr>
        <w:ind w:firstLine="525" w:firstLineChars="2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（4）音乐作品赏析：琵琶曲《十面埋伏》、古琴曲《平沙落雁》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（2）课堂表现测评：布置史料题、考古图片和乐律理论现场解读和分析</w:t>
      </w:r>
    </w:p>
    <w:p>
      <w:pPr>
        <w:ind w:left="3150" w:leftChars="300" w:hanging="2520" w:hangingChars="12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（3）音乐作品深度体验：布置和准备古琴音乐解析和分享；</w:t>
      </w:r>
    </w:p>
    <w:p>
      <w:pPr>
        <w:ind w:left="3150" w:leftChars="15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szCs w:val="21"/>
        </w:rPr>
        <w:t>琵琶曲《十面埋伏》表演</w:t>
      </w:r>
    </w:p>
    <w:p>
      <w:pPr>
        <w:tabs>
          <w:tab w:val="left" w:pos="3000"/>
        </w:tabs>
        <w:spacing w:line="368" w:lineRule="auto"/>
        <w:ind w:firstLine="420" w:firstLineChars="200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ab/>
      </w: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4395"/>
        <w:gridCol w:w="1386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支撑目标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rPr>
                <w:rFonts w:ascii="宋体" w:hAnsi="宋体" w:eastAsia="宋体" w:cs="仿宋"/>
                <w:b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szCs w:val="21"/>
              </w:rPr>
              <w:t>第一编“乐舞时代”</w:t>
            </w:r>
          </w:p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第一章 原始社会音乐</w:t>
            </w:r>
          </w:p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 xml:space="preserve">第二章  </w:t>
            </w:r>
            <w:r>
              <w:rPr>
                <w:rFonts w:hint="eastAsia" w:ascii="宋体" w:hAnsi="宋体" w:eastAsia="宋体" w:cs="仿宋"/>
                <w:bCs/>
                <w:szCs w:val="21"/>
              </w:rPr>
              <w:t>夏商音乐</w:t>
            </w:r>
          </w:p>
          <w:p>
            <w:pPr>
              <w:spacing w:line="368" w:lineRule="auto"/>
              <w:ind w:firstLine="480" w:firstLineChars="20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第一章：第一节 概述</w:t>
            </w:r>
          </w:p>
          <w:p>
            <w:pPr>
              <w:ind w:left="720" w:leftChars="343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原始乐舞</w:t>
            </w:r>
          </w:p>
          <w:p>
            <w:pPr>
              <w:ind w:left="720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原始乐器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第二章：第一节 概述</w:t>
            </w:r>
          </w:p>
          <w:p>
            <w:pPr>
              <w:ind w:left="720" w:leftChars="343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夏商乐舞</w:t>
            </w:r>
          </w:p>
          <w:p>
            <w:pPr>
              <w:ind w:left="720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夏商乐器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第三章 西周春秋战国音乐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概述、礼乐制度、新乐和古乐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第二节音乐机构、音乐作品、乐器和乐器分类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乐律理论、音乐家和音乐理论著作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第二编 歌舞伎乐时代</w:t>
            </w:r>
          </w:p>
          <w:p>
            <w:pPr>
              <w:spacing w:line="360" w:lineRule="auto"/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第一章 秦汉音乐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概述、音乐机构、宫廷音乐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民间音乐和古琴音乐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乐律理论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第二章 魏晋南北朝音乐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概述、民间音乐、音乐家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乐律理论、曲谱和记谱法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第三章 隋唐五代音乐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概述、宫廷音乐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音乐机构和音乐制度</w:t>
            </w:r>
          </w:p>
          <w:p>
            <w:pPr>
              <w:ind w:left="840" w:hanging="840" w:hangingChars="400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音乐形式与作品、西域乐器、记谱法和宫调理论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第四节 音乐思想和音乐理论著作、音乐家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第五节 中外音乐文化交流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第三编 民间音乐时代</w:t>
            </w:r>
          </w:p>
          <w:p>
            <w:pPr>
              <w:spacing w:line="360" w:lineRule="auto"/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第一章 宋辽金元音乐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概述、文人音乐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说唱音乐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杂剧和南戏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第四节 散曲、乐律理论和著作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第五节 辽、西夏、金、蒙古的音乐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30" w:type="dxa"/>
            <w:vAlign w:val="center"/>
          </w:tcPr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第二章 明清音乐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概述、民间歌曲、民间歌舞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说唱音乐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戏曲音乐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/>
              </w:rPr>
              <w:t xml:space="preserve">第四节 </w:t>
            </w:r>
            <w:r>
              <w:rPr>
                <w:rFonts w:hint="eastAsia" w:ascii="宋体" w:hAnsi="宋体" w:eastAsia="宋体" w:cs="仿宋"/>
                <w:szCs w:val="21"/>
              </w:rPr>
              <w:t>民族器乐</w:t>
            </w:r>
          </w:p>
          <w:p>
            <w:pPr>
              <w:ind w:left="840" w:hanging="840" w:hangingChars="400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第五节 乐律理论和戏曲理论、曲谱和记谱法、中西音乐文化交流</w:t>
            </w:r>
          </w:p>
        </w:tc>
        <w:tc>
          <w:tcPr>
            <w:tcW w:w="1386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教学目标2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4+2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2410"/>
        <w:gridCol w:w="2126"/>
        <w:gridCol w:w="624"/>
        <w:gridCol w:w="1786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宋体" w:hAnsi="宋体" w:eastAsia="宋体" w:cs="仿宋"/>
                <w:b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szCs w:val="21"/>
              </w:rPr>
              <w:t>第一编“乐舞时代”</w:t>
            </w:r>
          </w:p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第一章 原始社会音乐</w:t>
            </w:r>
          </w:p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 xml:space="preserve">第二章  </w:t>
            </w:r>
            <w:r>
              <w:rPr>
                <w:rFonts w:hint="eastAsia" w:ascii="宋体" w:hAnsi="宋体" w:eastAsia="宋体" w:cs="仿宋"/>
                <w:bCs/>
                <w:szCs w:val="21"/>
              </w:rPr>
              <w:t>夏商音乐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概述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原始乐舞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原始乐器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原始乐舞和乐器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1，</w:t>
            </w:r>
            <w:r>
              <w:rPr>
                <w:rFonts w:hint="eastAsia" w:ascii="宋体" w:hAnsi="宋体" w:eastAsia="宋体" w:cs="仿宋"/>
                <w:szCs w:val="21"/>
              </w:rPr>
              <w:t>从史料看原始乐舞</w:t>
            </w:r>
          </w:p>
          <w:p>
            <w:pPr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ascii="宋体" w:hAnsi="宋体" w:eastAsia="宋体" w:cs="仿宋"/>
                <w:color w:val="000000"/>
                <w:szCs w:val="21"/>
              </w:rPr>
              <w:t>2，</w:t>
            </w:r>
            <w:r>
              <w:rPr>
                <w:rFonts w:hint="eastAsia" w:ascii="宋体" w:hAnsi="宋体" w:eastAsia="宋体" w:cs="仿宋"/>
                <w:szCs w:val="21"/>
              </w:rPr>
              <w:t>阳贾湖古笛的特点和意义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第三章 西周春秋战国音乐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礼乐制度、新乐和古乐；音乐机构、音乐作品、乐器和乐器分类；乐律理论、音乐家和音乐理论著作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礼乐制度和佾和乐悬、雅乐、六代之乐、郑卫之音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和八音、律学概念</w:t>
            </w:r>
          </w:p>
          <w:p>
            <w:pPr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1，礼乐制度和音乐的关系</w:t>
            </w:r>
          </w:p>
          <w:p>
            <w:r>
              <w:t>2，</w:t>
            </w:r>
            <w:r>
              <w:rPr>
                <w:rFonts w:hint="eastAsia" w:ascii="宋体" w:hAnsi="宋体" w:eastAsia="宋体" w:cs="仿宋"/>
                <w:szCs w:val="21"/>
              </w:rPr>
              <w:t>三分损益律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第二编 歌舞伎乐时</w:t>
            </w:r>
          </w:p>
          <w:p>
            <w:pPr>
              <w:spacing w:line="360" w:lineRule="auto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第一章 秦汉音乐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音乐机构、宫廷音乐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民间音乐和古琴音乐乐律理论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乐府的音乐职能，相和歌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1，音乐机构</w:t>
            </w:r>
            <w:r>
              <w:rPr>
                <w:rFonts w:hint="eastAsia" w:ascii="宋体" w:hAnsi="宋体" w:eastAsia="宋体" w:cs="仿宋"/>
                <w:szCs w:val="21"/>
              </w:rPr>
              <w:t>乐府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2，</w:t>
            </w:r>
            <w:r>
              <w:rPr>
                <w:rFonts w:hint="eastAsia" w:ascii="宋体" w:hAnsi="宋体" w:eastAsia="宋体"/>
              </w:rPr>
              <w:t>相和歌的发展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第二章魏晋南北朝音乐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民间音乐、音乐家、乐律理论、曲谱和记谱法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清商乐，音乐家群体，乐律理论，古琴音乐的发展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1，</w:t>
            </w:r>
            <w:r>
              <w:rPr>
                <w:rFonts w:hint="eastAsia" w:ascii="宋体" w:hAnsi="宋体" w:eastAsia="宋体" w:cs="仿宋"/>
                <w:szCs w:val="21"/>
              </w:rPr>
              <w:t>清商乐的概念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2，古琴的发展和曲谱以及记谱法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第三章 隋唐五代音乐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宫廷音乐、音乐机构和音乐制度、音乐形式与作品、西域乐器、记谱法和宫调理论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音乐思想和音乐理论著作、音乐家、中外音乐文化交流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宫廷音乐（隋代七部、九部乐、唐代九部、十部乐），音乐机构和音乐制度，中外音乐文化交流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1，</w:t>
            </w:r>
            <w:r>
              <w:rPr>
                <w:rFonts w:hint="eastAsia" w:ascii="宋体" w:hAnsi="宋体" w:eastAsia="宋体" w:cs="仿宋"/>
                <w:szCs w:val="21"/>
              </w:rPr>
              <w:t>隋唐时期宫廷燕乐的发展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t>2，</w:t>
            </w:r>
            <w:r>
              <w:rPr>
                <w:rFonts w:hint="eastAsia" w:ascii="宋体" w:hAnsi="宋体" w:eastAsia="宋体" w:cs="仿宋"/>
                <w:szCs w:val="21"/>
              </w:rPr>
              <w:t>西域传入的乐器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第三编 民间音乐时代</w:t>
            </w:r>
          </w:p>
          <w:p>
            <w:pPr>
              <w:spacing w:line="360" w:lineRule="auto"/>
              <w:rPr>
                <w:rFonts w:ascii="宋体" w:hAnsi="宋体" w:eastAsia="宋体" w:cs="仿宋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第一章 宋辽金元音乐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文人音乐、说唱音乐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杂剧和南戏、散曲、乐律理论和著作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文人音乐、说唱戏曲音乐和乐律理论和著作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1，</w:t>
            </w:r>
            <w:r>
              <w:rPr>
                <w:rFonts w:hint="eastAsia" w:ascii="宋体" w:hAnsi="宋体" w:eastAsia="宋体" w:cs="仿宋"/>
                <w:szCs w:val="21"/>
              </w:rPr>
              <w:t>姜夔与词乐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ascii="宋体" w:hAnsi="宋体" w:eastAsia="宋体" w:cs="仿宋"/>
                <w:szCs w:val="21"/>
              </w:rPr>
              <w:t>2，</w:t>
            </w:r>
            <w:r>
              <w:rPr>
                <w:rFonts w:hint="eastAsia" w:ascii="宋体" w:hAnsi="宋体" w:eastAsia="宋体" w:cs="仿宋"/>
                <w:szCs w:val="21"/>
              </w:rPr>
              <w:t>说唱戏曲音乐的形成和特点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第二章 明清音乐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民间歌曲、民间歌舞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说唱音乐、戏曲音乐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民族器乐、乐律理论和戏曲理论、曲谱和记谱法、中西音乐文化交流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读书笔记，</w:t>
            </w:r>
            <w:r>
              <w:rPr>
                <w:rFonts w:hint="eastAsia" w:ascii="宋体" w:hAnsi="宋体" w:eastAsia="宋体" w:cs="仿宋"/>
                <w:szCs w:val="21"/>
              </w:rPr>
              <w:t>说唱音乐、戏曲音乐和乐律理论和著作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 xml:space="preserve"> 1，</w:t>
            </w:r>
            <w:r>
              <w:rPr>
                <w:rFonts w:hint="eastAsia" w:ascii="宋体" w:hAnsi="宋体" w:eastAsia="宋体" w:cs="仿宋"/>
                <w:szCs w:val="21"/>
              </w:rPr>
              <w:t>戏曲音乐的发展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2，</w:t>
            </w:r>
            <w:r>
              <w:rPr>
                <w:rFonts w:hint="eastAsia" w:ascii="宋体" w:hAnsi="宋体" w:eastAsia="宋体" w:cs="仿宋"/>
                <w:szCs w:val="21"/>
              </w:rPr>
              <w:t>朱载堉的“新法密律”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ind w:firstLine="210" w:firstLineChars="100"/>
        <w:rPr>
          <w:rFonts w:hint="eastAsia" w:ascii="宋体" w:hAnsi="宋体" w:eastAsia="宋体" w:cs="仿宋"/>
          <w:szCs w:val="21"/>
        </w:rPr>
      </w:pPr>
      <w:r>
        <w:rPr>
          <w:rFonts w:ascii="宋体" w:hAnsi="宋体" w:eastAsia="宋体"/>
        </w:rPr>
        <w:t xml:space="preserve"> 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 w:cs="仿宋"/>
          <w:szCs w:val="21"/>
        </w:rPr>
        <w:t>教材：刘再生《中国音乐史简明教程（上下）》，上海音乐学院出版社。</w:t>
      </w:r>
    </w:p>
    <w:p>
      <w:pPr>
        <w:ind w:firstLine="210" w:firstLine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</w:t>
      </w: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 w:cs="仿宋"/>
          <w:szCs w:val="21"/>
        </w:rPr>
        <w:t>参考书目：</w:t>
      </w:r>
      <w:r>
        <w:rPr>
          <w:rStyle w:val="9"/>
          <w:rFonts w:hint="eastAsia" w:ascii="宋体" w:hAnsi="宋体" w:eastAsia="宋体" w:cs="仿宋"/>
          <w:i w:val="0"/>
          <w:szCs w:val="21"/>
        </w:rPr>
        <w:t>陈应时、陈聆群著</w:t>
      </w:r>
      <w:r>
        <w:rPr>
          <w:rFonts w:hint="eastAsia" w:ascii="宋体" w:hAnsi="宋体" w:eastAsia="宋体" w:cs="仿宋"/>
          <w:szCs w:val="21"/>
        </w:rPr>
        <w:t>《中国音乐简史》</w:t>
      </w:r>
      <w:r>
        <w:rPr>
          <w:rFonts w:hint="eastAsia" w:ascii="宋体" w:hAnsi="宋体" w:eastAsia="宋体" w:cs="仿宋"/>
          <w:b/>
          <w:bCs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高等教育出版社。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ind w:left="1890" w:leftChars="200" w:hanging="1470" w:hangingChars="7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szCs w:val="21"/>
        </w:rPr>
        <w:t>1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讲授法：通过讲解本课程的相关概念和知识，帮助学生了解和掌握中国古代音乐</w:t>
      </w:r>
      <w:r>
        <w:rPr>
          <w:rFonts w:hint="eastAsia" w:ascii="宋体" w:hAnsi="宋体" w:eastAsia="宋体" w:cs="仿宋"/>
          <w:bCs/>
          <w:szCs w:val="21"/>
        </w:rPr>
        <w:t>史的</w:t>
      </w:r>
    </w:p>
    <w:p>
      <w:pPr>
        <w:ind w:left="1890" w:leftChars="700" w:hanging="420" w:hanging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发展脉络，以及重要的知识点。</w:t>
      </w:r>
    </w:p>
    <w:p>
      <w:pPr>
        <w:ind w:left="1680" w:leftChars="200" w:hanging="1260" w:hanging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讨论法：围绕章节知识点课堂提问，学生之间讨论，回答问题，形成师生互动，学生</w:t>
      </w:r>
    </w:p>
    <w:p>
      <w:pPr>
        <w:ind w:left="1680" w:leftChars="700" w:hanging="210" w:hanging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互动，达到良好的教学效果。</w:t>
      </w:r>
    </w:p>
    <w:p>
      <w:pPr>
        <w:ind w:left="3360" w:leftChars="200" w:hanging="2940" w:hangingChars="1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 xml:space="preserve"> 图像鉴赏和音乐作品赏析：根据上课内容，分析和鉴赏考古音乐图像；赏析和表演音乐作品。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73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373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3733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仿宋"/>
                <w:bCs/>
                <w:szCs w:val="21"/>
              </w:rPr>
              <w:t>考核</w:t>
            </w:r>
            <w:r>
              <w:rPr>
                <w:rFonts w:hint="eastAsia" w:hAnsi="宋体" w:cs="仿宋"/>
                <w:kern w:val="0"/>
                <w:szCs w:val="21"/>
              </w:rPr>
              <w:t>中国古代音乐史发展中的重要知识点，</w:t>
            </w:r>
            <w:r>
              <w:rPr>
                <w:rFonts w:hint="eastAsia" w:hAnsi="宋体"/>
              </w:rPr>
              <w:t>音乐体裁，音乐家，音乐著作和理论等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3733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考核古代音乐资料文献、考古图片的分析能力，熟悉不同时期音乐发展特点、成就和影响。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3733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仿宋"/>
                <w:kern w:val="0"/>
                <w:szCs w:val="21"/>
              </w:rPr>
              <w:t>考核综合运用中国古代音乐史料的能力、论述能力和爱国情怀。整合并输出音乐历史资料以及解读和鉴赏音乐作品的能力。具备中国古代音乐史基本分析研究能力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</w:p>
    <w:p>
      <w:pPr>
        <w:ind w:firstLine="420" w:firstLineChars="200"/>
        <w:rPr>
          <w:rFonts w:ascii="宋体" w:hAnsi="宋体" w:eastAsia="宋体" w:cs="仿宋"/>
          <w:szCs w:val="21"/>
        </w:rPr>
      </w:pPr>
    </w:p>
    <w:p>
      <w:pPr>
        <w:ind w:firstLine="420" w:firstLineChars="200"/>
        <w:rPr>
          <w:rFonts w:ascii="宋体" w:hAnsi="宋体" w:eastAsia="宋体" w:cs="仿宋"/>
          <w:szCs w:val="21"/>
        </w:rPr>
      </w:pP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(</w:t>
      </w:r>
      <w:r>
        <w:rPr>
          <w:rFonts w:hint="eastAsia" w:ascii="宋体" w:hAnsi="宋体" w:eastAsia="宋体" w:cs="仿宋"/>
          <w:szCs w:val="21"/>
        </w:rPr>
        <w:t>1)平时成绩：</w:t>
      </w:r>
      <w:r>
        <w:rPr>
          <w:rFonts w:ascii="宋体" w:hAnsi="宋体" w:eastAsia="宋体" w:cs="仿宋"/>
          <w:szCs w:val="21"/>
        </w:rPr>
        <w:t>30</w:t>
      </w:r>
      <w:r>
        <w:rPr>
          <w:rFonts w:hint="eastAsia" w:ascii="宋体" w:hAnsi="宋体" w:eastAsia="宋体" w:cs="仿宋"/>
          <w:szCs w:val="21"/>
        </w:rPr>
        <w:t>%（课堂表现测评</w:t>
      </w:r>
      <w:r>
        <w:rPr>
          <w:rFonts w:ascii="宋体" w:hAnsi="宋体" w:eastAsia="宋体" w:cs="仿宋"/>
          <w:szCs w:val="21"/>
        </w:rPr>
        <w:t>20</w:t>
      </w:r>
      <w:r>
        <w:rPr>
          <w:rFonts w:hint="eastAsia" w:ascii="宋体" w:hAnsi="宋体" w:eastAsia="宋体" w:cs="仿宋"/>
          <w:color w:val="000000"/>
          <w:szCs w:val="21"/>
        </w:rPr>
        <w:t>%</w:t>
      </w:r>
      <w:r>
        <w:rPr>
          <w:rFonts w:hint="eastAsia" w:ascii="宋体" w:hAnsi="宋体" w:eastAsia="宋体" w:cs="仿宋"/>
          <w:szCs w:val="21"/>
        </w:rPr>
        <w:t>，作业检测</w:t>
      </w:r>
      <w:r>
        <w:rPr>
          <w:rFonts w:ascii="宋体" w:hAnsi="宋体" w:eastAsia="宋体" w:cs="仿宋"/>
          <w:szCs w:val="21"/>
        </w:rPr>
        <w:t>10</w:t>
      </w:r>
      <w:r>
        <w:rPr>
          <w:rFonts w:hint="eastAsia" w:ascii="宋体" w:hAnsi="宋体" w:eastAsia="宋体" w:cs="仿宋"/>
          <w:szCs w:val="21"/>
        </w:rPr>
        <w:t>%）</w:t>
      </w:r>
    </w:p>
    <w:p>
      <w:pPr>
        <w:ind w:left="2310" w:leftChars="400" w:hanging="1470" w:hangingChars="7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课堂表现测评：根据课程内容，布置和准备有针对性的音乐史料、考古图片等文献，进行解读和分析，做成PPT分享和讨论，根据参与度评价。</w:t>
      </w:r>
    </w:p>
    <w:p>
      <w:pPr>
        <w:ind w:firstLine="840" w:firstLineChars="4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作业检测：学习小笔记、小论文、PPT多种复习形式，提交或课上分享。</w:t>
      </w:r>
    </w:p>
    <w:p>
      <w:pPr>
        <w:ind w:firstLine="1890" w:firstLineChars="9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根据笔记内容详实度和论述内容得分。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（2）期中考试：</w:t>
      </w:r>
      <w:r>
        <w:rPr>
          <w:rFonts w:ascii="宋体" w:hAnsi="宋体" w:eastAsia="宋体" w:cs="仿宋"/>
          <w:szCs w:val="21"/>
        </w:rPr>
        <w:t>30</w:t>
      </w:r>
      <w:r>
        <w:rPr>
          <w:rFonts w:hint="eastAsia" w:ascii="宋体" w:hAnsi="宋体" w:eastAsia="宋体" w:cs="仿宋"/>
          <w:szCs w:val="21"/>
        </w:rPr>
        <w:t>%</w:t>
      </w:r>
    </w:p>
    <w:p>
      <w:pPr>
        <w:ind w:left="420" w:leftChars="200"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期中考核：闭卷或开卷考试 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（3）期末考试：</w:t>
      </w:r>
      <w:r>
        <w:rPr>
          <w:rFonts w:ascii="宋体" w:hAnsi="宋体" w:eastAsia="宋体" w:cs="仿宋"/>
          <w:szCs w:val="21"/>
        </w:rPr>
        <w:t>4</w:t>
      </w:r>
      <w:r>
        <w:rPr>
          <w:rFonts w:hint="eastAsia" w:ascii="宋体" w:hAnsi="宋体" w:eastAsia="宋体" w:cs="仿宋"/>
          <w:szCs w:val="21"/>
        </w:rPr>
        <w:t>0%</w:t>
      </w:r>
    </w:p>
    <w:p>
      <w:pPr>
        <w:ind w:firstLine="1050" w:firstLineChars="500"/>
        <w:rPr>
          <w:rFonts w:ascii="宋体" w:hAnsi="宋体" w:eastAsia="宋体" w:cs="仿宋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仿宋"/>
          <w:szCs w:val="21"/>
        </w:rPr>
        <w:t>期末考核：闭卷考试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73"/>
        <w:gridCol w:w="658"/>
        <w:gridCol w:w="877"/>
        <w:gridCol w:w="91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2122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2122" w:type="dxa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课堂表现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20%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作业检测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10%</w:t>
            </w:r>
          </w:p>
        </w:tc>
        <w:tc>
          <w:tcPr>
            <w:tcW w:w="87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9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 w:eastAsia="宋体"/>
                <w:kern w:val="0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20&amp;</w:t>
            </w:r>
          </w:p>
        </w:tc>
        <w:tc>
          <w:tcPr>
            <w:tcW w:w="9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能够扎实地掌握中国古代音乐史发展脉络和知识点，包括重大历史背景与音乐事件的关系、音乐概念、音乐体裁、音乐家的思想和贡献。回答问题逻辑性强，语言表达准确流畅。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能够掌握中国古代音乐史发展脉络和知识点，包括重大历史背景与音乐之间的关系、音乐概念、音乐体裁、音乐家的思想和贡献。回答问题有较强的逻辑性，语言表达准确。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基本掌握中国古代音乐史发展脉络和知识点，包括重大历史背景与音乐之间的关系、音乐概念、音乐体裁、音乐家的思想和贡献。回答问题比较流畅。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了解中国古代音乐史发展脉络和知识点，包括重大历史背景与音乐之间的关系、音乐概念、音乐体裁、音乐家的思想和贡献。回答问题一般。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未能很好地掌握中国古代音乐史发展脉络和知识点，包括重大历史背景与音乐之间的关系、音乐概念、音乐体裁、音乐家的思想和贡献。语言表达不够流畅。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熟悉不同时期音乐文献资料，音乐图像资料，音乐作品。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比较熟悉不同时期音乐文献资料，音乐图像资料，音乐作品。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基本熟悉不同时期音乐文献资料，音乐图像资料，音乐作品。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了解不同时期音乐文献资料，音乐图像资料，音乐作品。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不了解不同时期音乐文献资料，音乐图像资料，音乐作品。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具有较强的综合能力。可以很好地整合、输出历史资料以及解读和鉴赏音乐作品。深刻理解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古代传统音乐文化之美。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有综合能力。可以较好地整合并输出历史资料以及解读和鉴赏音乐作品。理解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古代传统音乐文化之美。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有一定整合并输出历史资料以及解读和鉴赏音乐作品的能力。深度体验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古代传统音乐文化之美。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可以整合并输出历史资料以及解读和鉴赏音乐作品。但理论基础还不扎实。能够体验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古代传统音乐文化之美。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没有整合并输出历史资料以及解读和鉴赏音乐作品的能力。学习投入不够。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drawing>
        <wp:inline distT="0" distB="0" distL="114300" distR="114300">
          <wp:extent cx="731520" cy="650875"/>
          <wp:effectExtent l="0" t="0" r="11430" b="15875"/>
          <wp:docPr id="1" name="图片 1" descr="48b415d3a9d481a054184d94c91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8b415d3a9d481a054184d94c9125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01334"/>
    <w:multiLevelType w:val="singleLevel"/>
    <w:tmpl w:val="83D01334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95F49F4D"/>
    <w:multiLevelType w:val="singleLevel"/>
    <w:tmpl w:val="95F49F4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A7B690A0"/>
    <w:multiLevelType w:val="singleLevel"/>
    <w:tmpl w:val="A7B690A0"/>
    <w:lvl w:ilvl="0" w:tentative="0">
      <w:start w:val="2"/>
      <w:numFmt w:val="chineseCounting"/>
      <w:suff w:val="space"/>
      <w:lvlText w:val="第%1节"/>
      <w:lvlJc w:val="left"/>
      <w:rPr>
        <w:rFonts w:hint="eastAsia"/>
        <w:lang w:val="en-US"/>
      </w:rPr>
    </w:lvl>
  </w:abstractNum>
  <w:abstractNum w:abstractNumId="3">
    <w:nsid w:val="E7FB7F51"/>
    <w:multiLevelType w:val="singleLevel"/>
    <w:tmpl w:val="E7FB7F51"/>
    <w:lvl w:ilvl="0" w:tentative="0">
      <w:start w:val="2"/>
      <w:numFmt w:val="chineseCounting"/>
      <w:suff w:val="space"/>
      <w:lvlText w:val="第%1节"/>
      <w:lvlJc w:val="left"/>
      <w:rPr>
        <w:rFonts w:hint="eastAsia"/>
        <w:lang w:val="en-US"/>
      </w:rPr>
    </w:lvl>
  </w:abstractNum>
  <w:abstractNum w:abstractNumId="4">
    <w:nsid w:val="4AB3EBE8"/>
    <w:multiLevelType w:val="singleLevel"/>
    <w:tmpl w:val="4AB3EBE8"/>
    <w:lvl w:ilvl="0" w:tentative="0">
      <w:start w:val="1"/>
      <w:numFmt w:val="chineseCounting"/>
      <w:suff w:val="space"/>
      <w:lvlText w:val="第%1节"/>
      <w:lvlJc w:val="left"/>
      <w:pPr>
        <w:ind w:left="72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02DA5710"/>
    <w:rsid w:val="39110178"/>
    <w:rsid w:val="5D493FE5"/>
    <w:rsid w:val="6A9E31FC"/>
    <w:rsid w:val="7EDBF2FB"/>
    <w:rsid w:val="E1F7D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1278</Words>
  <Characters>7286</Characters>
  <Lines>60</Lines>
  <Paragraphs>17</Paragraphs>
  <TotalTime>3</TotalTime>
  <ScaleCrop>false</ScaleCrop>
  <LinksUpToDate>false</LinksUpToDate>
  <CharactersWithSpaces>8547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2020-12-09T08:33:00Z</dcterms:created>
  <dc:creator>Windows User</dc:creator>
  <cp:lastModifiedBy>论文</cp:lastModifiedBy>
  <cp:lastPrinted>2020-12-25T07:17:00Z</cp:lastPrinted>
  <dcterms:modified xsi:type="dcterms:W3CDTF">2023-11-03T17:08:06Z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81F83EDEFBA43C398FDB4E61828F6948</vt:lpwstr>
  </property>
</Properties>
</file>