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b/>
          <w:bCs/>
          <w:sz w:val="32"/>
          <w:szCs w:val="32"/>
        </w:rPr>
      </w:pPr>
      <w:r>
        <w:rPr>
          <w:rFonts w:hint="eastAsia" w:ascii="黑体" w:hAnsi="黑体" w:eastAsia="黑体"/>
          <w:b/>
          <w:bCs/>
          <w:sz w:val="32"/>
          <w:szCs w:val="32"/>
        </w:rPr>
        <w:t>《中国近现代史纲要》课程教学大纲</w:t>
      </w:r>
    </w:p>
    <w:p>
      <w:pPr>
        <w:pStyle w:val="2"/>
        <w:spacing w:before="156" w:beforeLines="50" w:after="156" w:afterLines="50"/>
        <w:ind w:firstLine="562" w:firstLineChars="200"/>
        <w:jc w:val="left"/>
        <w:rPr>
          <w:rFonts w:hAnsi="宋体" w:cs="宋体"/>
          <w:sz w:val="28"/>
          <w:szCs w:val="28"/>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ascii="宋体" w:hAnsi="宋体" w:eastAsia="宋体" w:cs="宋体"/>
              </w:rPr>
              <w:t>Outline of Chinese Modern History</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000210</w:t>
            </w:r>
            <w:r>
              <w:rPr>
                <w:rFonts w:ascii="宋体" w:hAnsi="宋体" w:eastAsia="宋体"/>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公共基础课程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全校本科生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3.0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ascii="宋体" w:hAnsi="宋体" w:eastAsia="宋体"/>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纲要教研室全体教师</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2021.7.23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rPr>
              <w:t>“马工程”教材《中国近现代史纲要》，高等教育出版社，2021年版</w:t>
            </w:r>
          </w:p>
        </w:tc>
      </w:tr>
    </w:tbl>
    <w:p>
      <w:pPr>
        <w:pStyle w:val="2"/>
        <w:spacing w:before="156" w:beforeLines="50" w:after="156" w:afterLines="50"/>
        <w:ind w:firstLine="562" w:firstLineChars="200"/>
        <w:rPr>
          <w:rFonts w:hAnsi="宋体" w:cs="宋体"/>
          <w:sz w:val="28"/>
          <w:szCs w:val="28"/>
        </w:rPr>
      </w:pPr>
      <w:r>
        <w:rPr>
          <w:rFonts w:hint="eastAsia" w:ascii="黑体" w:hAnsi="黑体" w:eastAsia="黑体" w:cs="宋体"/>
          <w:b/>
          <w:sz w:val="28"/>
          <w:szCs w:val="28"/>
        </w:rPr>
        <w:t>二、课程目标</w:t>
      </w:r>
    </w:p>
    <w:p>
      <w:pPr>
        <w:pStyle w:val="2"/>
        <w:spacing w:before="156" w:beforeLines="50" w:after="156" w:afterLines="50"/>
        <w:ind w:firstLine="240" w:firstLineChars="100"/>
        <w:rPr>
          <w:rFonts w:hAnsi="宋体" w:cs="宋体"/>
          <w:sz w:val="24"/>
          <w:szCs w:val="24"/>
        </w:rPr>
      </w:pPr>
      <w:r>
        <w:rPr>
          <w:rFonts w:hint="eastAsia" w:ascii="黑体" w:hAnsi="黑体" w:eastAsia="黑体" w:cs="宋体"/>
          <w:sz w:val="24"/>
          <w:szCs w:val="24"/>
        </w:rPr>
        <w:t>（一）</w:t>
      </w:r>
      <w:r>
        <w:rPr>
          <w:rFonts w:hint="eastAsia" w:ascii="黑体" w:hAnsi="黑体" w:eastAsia="黑体" w:cs="宋体"/>
          <w:bCs/>
          <w:sz w:val="24"/>
          <w:szCs w:val="24"/>
        </w:rPr>
        <w:t>总体目标：</w:t>
      </w:r>
    </w:p>
    <w:p>
      <w:pPr>
        <w:pStyle w:val="2"/>
        <w:spacing w:before="156" w:beforeLines="50" w:after="156" w:afterLines="50" w:line="360" w:lineRule="auto"/>
        <w:ind w:firstLine="420" w:firstLineChars="200"/>
        <w:rPr>
          <w:rFonts w:hAnsi="宋体" w:cs="宋体"/>
          <w:kern w:val="0"/>
          <w:szCs w:val="21"/>
        </w:rPr>
      </w:pPr>
      <w:r>
        <w:rPr>
          <w:rFonts w:hint="eastAsia" w:hAnsi="宋体" w:cs="宋体"/>
          <w:kern w:val="0"/>
          <w:szCs w:val="21"/>
        </w:rPr>
        <w:t>以习近平新时代中国特色社会主义思想为指导，以社会主义核心价值观为引领，把习近平在庆祝中国共产党成立100周年大会上的讲话精神融入课程教学全过程，落实立德树人根本任务。</w:t>
      </w:r>
    </w:p>
    <w:p>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通过本课程的教学，帮助学生认识近现代中国社会发展和革命、建设、改革的历史进程及其内在的规律性，“了解国史、国情，深刻领会历史和人民怎样选择了马克思主义，怎样选择了中国共产党，怎样选择了社会主义道路，怎样选择了改革开放”。认清只有在中国共产党领导下，坚持社会主义道路，才能救中国和发展中国。</w:t>
      </w:r>
    </w:p>
    <w:p>
      <w:pPr>
        <w:pStyle w:val="2"/>
        <w:spacing w:before="156" w:beforeLines="50" w:after="156" w:afterLines="50"/>
        <w:ind w:firstLine="240" w:firstLineChars="100"/>
        <w:rPr>
          <w:rFonts w:ascii="黑体" w:hAnsi="黑体" w:eastAsia="黑体" w:cs="宋体"/>
          <w:sz w:val="24"/>
          <w:szCs w:val="24"/>
        </w:rPr>
      </w:pPr>
      <w:r>
        <w:rPr>
          <w:rFonts w:hint="eastAsia" w:ascii="黑体" w:hAnsi="黑体" w:eastAsia="黑体" w:cs="宋体"/>
          <w:color w:val="000000" w:themeColor="text1"/>
          <w:sz w:val="24"/>
          <w:szCs w:val="24"/>
          <w14:textFill>
            <w14:solidFill>
              <w14:schemeClr w14:val="tx1"/>
            </w14:solidFill>
          </w14:textFill>
        </w:rPr>
        <w:t>（二）课程目标：</w:t>
      </w:r>
    </w:p>
    <w:p>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kern w:val="0"/>
          <w:szCs w:val="21"/>
        </w:rPr>
        <w:t>本课程教学旨在通过对中国近现代历史进程、事件和人物的分析，提高学生运用科学的历史观和方法论分析和评价历史问题、辨别历史是非和社会发展方向的能力，帮助学生树立正确的世界观、人生观和价值观，</w:t>
      </w:r>
      <w:r>
        <w:rPr>
          <w:rFonts w:hint="eastAsia" w:ascii="宋体" w:hAnsi="宋体" w:eastAsia="宋体" w:cs="宋体"/>
          <w:color w:val="000000" w:themeColor="text1"/>
          <w:szCs w:val="21"/>
          <w14:textFill>
            <w14:solidFill>
              <w14:schemeClr w14:val="tx1"/>
            </w14:solidFill>
          </w14:textFill>
        </w:rPr>
        <w:t>培养有理想、有道德、有文化、有纪律的社会主义新人。</w:t>
      </w:r>
    </w:p>
    <w:p>
      <w:pPr>
        <w:pStyle w:val="2"/>
        <w:spacing w:before="156" w:beforeLines="50" w:after="156" w:afterLines="50"/>
        <w:ind w:firstLine="422" w:firstLineChars="200"/>
        <w:rPr>
          <w:rFonts w:hAnsi="宋体" w:cs="宋体"/>
          <w:b/>
        </w:rPr>
      </w:pPr>
      <w:r>
        <w:rPr>
          <w:rFonts w:hint="eastAsia" w:hAnsi="宋体" w:cs="宋体"/>
          <w:b/>
        </w:rPr>
        <w:t>课程目标1：</w:t>
      </w:r>
    </w:p>
    <w:p>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1.1了解</w:t>
      </w:r>
      <w:r>
        <w:rPr>
          <w:rFonts w:hint="eastAsia" w:ascii="宋体" w:hAnsi="宋体" w:eastAsia="宋体" w:cs="宋体"/>
          <w:color w:val="000000" w:themeColor="text1"/>
          <w:szCs w:val="21"/>
          <w14:textFill>
            <w14:solidFill>
              <w14:schemeClr w14:val="tx1"/>
            </w14:solidFill>
          </w14:textFill>
        </w:rPr>
        <w:t>和掌握</w:t>
      </w:r>
      <w:r>
        <w:rPr>
          <w:rFonts w:hint="eastAsia" w:ascii="宋体" w:hAnsi="宋体" w:eastAsia="宋体" w:cs="宋体"/>
          <w:color w:val="000000" w:themeColor="text1"/>
          <w:kern w:val="0"/>
          <w:szCs w:val="21"/>
          <w:lang w:bidi="ar"/>
          <w14:textFill>
            <w14:solidFill>
              <w14:schemeClr w14:val="tx1"/>
            </w14:solidFill>
          </w14:textFill>
        </w:rPr>
        <w:t>本课程的内涵、</w:t>
      </w:r>
      <w:r>
        <w:rPr>
          <w:rFonts w:hint="eastAsia" w:ascii="宋体" w:hAnsi="宋体" w:eastAsia="宋体" w:cs="宋体"/>
          <w:color w:val="000000" w:themeColor="text1"/>
          <w:szCs w:val="21"/>
          <w14:textFill>
            <w14:solidFill>
              <w14:schemeClr w14:val="tx1"/>
            </w14:solidFill>
          </w14:textFill>
        </w:rPr>
        <w:t>性质、教学内容、主要线索。</w:t>
      </w:r>
    </w:p>
    <w:p>
      <w:pPr>
        <w:pStyle w:val="2"/>
        <w:spacing w:before="156" w:beforeLines="50" w:after="156" w:afterLines="50" w:line="360" w:lineRule="auto"/>
        <w:ind w:firstLine="420" w:firstLineChars="200"/>
        <w:rPr>
          <w:rFonts w:hAnsi="宋体" w:cs="宋体"/>
          <w:szCs w:val="21"/>
        </w:rPr>
      </w:pPr>
      <w:r>
        <w:rPr>
          <w:rFonts w:hAnsi="宋体" w:cs="宋体"/>
        </w:rPr>
        <w:t>1</w:t>
      </w:r>
      <w:r>
        <w:rPr>
          <w:rFonts w:hint="eastAsia" w:hAnsi="宋体" w:cs="宋体"/>
        </w:rPr>
        <w:t>.2</w:t>
      </w:r>
      <w:r>
        <w:rPr>
          <w:rFonts w:hint="eastAsia" w:hAnsi="宋体" w:cs="宋体"/>
          <w:szCs w:val="21"/>
        </w:rPr>
        <w:t>掌握学习本课程的方法和意义。</w:t>
      </w:r>
    </w:p>
    <w:p>
      <w:pPr>
        <w:pStyle w:val="2"/>
        <w:spacing w:before="156" w:beforeLines="50" w:after="156" w:afterLines="50"/>
        <w:ind w:firstLine="422" w:firstLineChars="200"/>
        <w:rPr>
          <w:rFonts w:hAnsi="宋体" w:cs="宋体"/>
          <w:b/>
        </w:rPr>
      </w:pPr>
    </w:p>
    <w:p>
      <w:pPr>
        <w:pStyle w:val="2"/>
        <w:spacing w:before="156" w:beforeLines="50" w:after="156" w:afterLines="50"/>
        <w:ind w:firstLine="422" w:firstLineChars="200"/>
        <w:rPr>
          <w:rFonts w:hAnsi="宋体" w:cs="宋体"/>
          <w:b/>
        </w:rPr>
      </w:pPr>
      <w:r>
        <w:rPr>
          <w:rFonts w:hint="eastAsia" w:hAnsi="宋体" w:cs="宋体"/>
          <w:b/>
        </w:rPr>
        <w:t>课程目标2：</w:t>
      </w:r>
    </w:p>
    <w:p>
      <w:pPr>
        <w:spacing w:line="360" w:lineRule="auto"/>
        <w:ind w:firstLine="420" w:firstLineChars="200"/>
        <w:rPr>
          <w:rFonts w:ascii="宋体" w:hAnsi="宋体" w:eastAsia="宋体" w:cs="宋体"/>
          <w:szCs w:val="21"/>
        </w:rPr>
      </w:pPr>
      <w:r>
        <w:rPr>
          <w:rFonts w:hint="eastAsia" w:ascii="宋体" w:hAnsi="宋体" w:eastAsia="宋体" w:cs="宋体"/>
        </w:rPr>
        <w:t>2.1</w:t>
      </w:r>
      <w:r>
        <w:rPr>
          <w:rFonts w:hint="eastAsia" w:ascii="宋体" w:hAnsi="宋体" w:eastAsia="宋体" w:cs="宋体"/>
          <w:szCs w:val="21"/>
        </w:rPr>
        <w:t>了解西方列强入侵中国及其与中国封建势力相结合给中华民族和中国人民带来的深重苦难，了解近代中国面临的争取民族独立、人民解放和实现国家富强、人民幸福这两大历史任务。</w:t>
      </w:r>
    </w:p>
    <w:p>
      <w:pPr>
        <w:spacing w:line="360" w:lineRule="auto"/>
        <w:ind w:firstLine="420" w:firstLineChars="200"/>
        <w:rPr>
          <w:rFonts w:ascii="宋体" w:hAnsi="宋体" w:eastAsia="宋体" w:cs="宋体"/>
          <w:szCs w:val="21"/>
        </w:rPr>
      </w:pPr>
      <w:r>
        <w:rPr>
          <w:rFonts w:hint="eastAsia" w:ascii="宋体" w:hAnsi="宋体" w:eastAsia="宋体" w:cs="宋体"/>
          <w:color w:val="000000" w:themeColor="text1"/>
          <w14:textFill>
            <w14:solidFill>
              <w14:schemeClr w14:val="tx1"/>
            </w14:solidFill>
          </w14:textFill>
        </w:rPr>
        <w:t>2.2</w:t>
      </w:r>
      <w:r>
        <w:rPr>
          <w:rFonts w:hint="eastAsia" w:ascii="宋体" w:hAnsi="宋体" w:eastAsia="宋体" w:cs="宋体"/>
          <w:szCs w:val="21"/>
        </w:rPr>
        <w:t>认识历史和人民怎样选择了中国共产党、选择了马克思主义，进一步增强拥护党的领导和接受马克思主义指导的自觉性。</w:t>
      </w:r>
    </w:p>
    <w:p>
      <w:pPr>
        <w:spacing w:line="360" w:lineRule="auto"/>
        <w:ind w:firstLine="420" w:firstLineChars="200"/>
        <w:rPr>
          <w:rFonts w:ascii="宋体" w:hAnsi="宋体" w:eastAsia="宋体" w:cs="宋体"/>
          <w:szCs w:val="21"/>
        </w:rPr>
      </w:pPr>
      <w:r>
        <w:rPr>
          <w:rFonts w:hint="eastAsia" w:ascii="宋体" w:hAnsi="宋体" w:eastAsia="宋体" w:cs="宋体"/>
        </w:rPr>
        <w:t>2.3</w:t>
      </w:r>
      <w:r>
        <w:rPr>
          <w:rFonts w:hint="eastAsia" w:ascii="宋体" w:hAnsi="宋体" w:eastAsia="宋体" w:cs="宋体"/>
          <w:szCs w:val="21"/>
        </w:rPr>
        <w:t>进一步树立“只有社会主义才能救中国，只有中国特色社会主义才能发展中国”的信念，坚定不移地坚持和发展中国特色社会主义。</w:t>
      </w:r>
    </w:p>
    <w:p>
      <w:pPr>
        <w:autoSpaceDE w:val="0"/>
        <w:spacing w:line="360" w:lineRule="auto"/>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2.4</w:t>
      </w:r>
      <w:r>
        <w:rPr>
          <w:rFonts w:hint="eastAsia" w:ascii="宋体" w:hAnsi="宋体" w:eastAsia="宋体" w:cs="宋体"/>
          <w:color w:val="000000" w:themeColor="text1"/>
          <w:szCs w:val="21"/>
          <w14:textFill>
            <w14:solidFill>
              <w14:schemeClr w14:val="tx1"/>
            </w14:solidFill>
          </w14:textFill>
        </w:rPr>
        <w:t>紧密结合中国革命、建设、改革的实际，了解马克思主义中国化的历史进程，深刻认识毛泽东思想、邓小平理论、“三个代表”重要思想、科学发展观、习近平新时代中国特色社会主义思想的形成及其重大和深远的意义，自觉地以之作为自己的行动指南。</w:t>
      </w:r>
    </w:p>
    <w:p>
      <w:pPr>
        <w:pStyle w:val="2"/>
        <w:spacing w:before="156" w:beforeLines="50" w:after="156" w:afterLines="50"/>
        <w:ind w:firstLine="422" w:firstLineChars="200"/>
        <w:rPr>
          <w:rFonts w:hAnsi="宋体" w:cs="宋体"/>
          <w:b/>
        </w:rPr>
      </w:pPr>
      <w:r>
        <w:rPr>
          <w:rFonts w:hint="eastAsia" w:hAnsi="宋体" w:cs="宋体"/>
          <w:b/>
        </w:rPr>
        <w:t>课程目标3：</w:t>
      </w:r>
    </w:p>
    <w:p>
      <w:pPr>
        <w:pStyle w:val="2"/>
        <w:spacing w:before="156" w:beforeLines="50" w:after="156" w:afterLines="50" w:line="360" w:lineRule="auto"/>
        <w:ind w:firstLine="420" w:firstLineChars="200"/>
        <w:rPr>
          <w:szCs w:val="21"/>
        </w:rPr>
      </w:pPr>
      <w:r>
        <w:rPr>
          <w:rFonts w:hint="eastAsia" w:hAnsi="宋体" w:cs="宋体"/>
          <w:bCs/>
        </w:rPr>
        <w:t>3.1</w:t>
      </w:r>
      <w:r>
        <w:rPr>
          <w:bCs/>
          <w:szCs w:val="21"/>
        </w:rPr>
        <w:t>了</w:t>
      </w:r>
      <w:r>
        <w:rPr>
          <w:szCs w:val="21"/>
        </w:rPr>
        <w:t>解国史、国情，帮助学生树立和践行社会主义核心价值观，理解个人与社会的关系，明确个人作为社会主义事业建设者和接班人所肩负的责任和使命。</w:t>
      </w:r>
    </w:p>
    <w:p>
      <w:pPr>
        <w:spacing w:line="360" w:lineRule="auto"/>
        <w:ind w:left="210" w:leftChars="100" w:firstLine="210" w:firstLineChars="100"/>
        <w:rPr>
          <w:rFonts w:ascii="宋体" w:hAnsi="宋体" w:eastAsia="宋体" w:cs="宋体"/>
          <w:szCs w:val="21"/>
        </w:rPr>
      </w:pPr>
      <w:r>
        <w:rPr>
          <w:rFonts w:hint="eastAsia" w:ascii="宋体" w:hAnsi="宋体" w:eastAsia="宋体" w:cs="宋体"/>
          <w:szCs w:val="21"/>
        </w:rPr>
        <w:t>3.2帮助学生坚定四个自信，增强对实现中华民族伟大复兴中国梦的信心。</w:t>
      </w:r>
    </w:p>
    <w:p>
      <w:pPr>
        <w:pStyle w:val="2"/>
        <w:spacing w:before="156" w:beforeLines="50" w:after="156" w:afterLines="50"/>
        <w:ind w:firstLine="240" w:firstLineChars="100"/>
        <w:rPr>
          <w:rFonts w:hAnsi="宋体" w:cs="宋体"/>
          <w:sz w:val="24"/>
          <w:szCs w:val="24"/>
        </w:rPr>
      </w:pPr>
      <w:r>
        <w:rPr>
          <w:rFonts w:hint="eastAsia" w:ascii="黑体" w:hAnsi="黑体" w:eastAsia="黑体" w:cs="宋体"/>
          <w:color w:val="000000" w:themeColor="text1"/>
          <w:sz w:val="24"/>
          <w:szCs w:val="24"/>
          <w14:textFill>
            <w14:solidFill>
              <w14:schemeClr w14:val="tx1"/>
            </w14:solidFill>
          </w14:textFill>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670"/>
        <w:gridCol w:w="2693"/>
        <w:gridCol w:w="3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670"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2693"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3354"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670" w:type="dxa"/>
            <w:vAlign w:val="center"/>
          </w:tcPr>
          <w:p>
            <w:pPr>
              <w:pStyle w:val="2"/>
              <w:spacing w:before="156" w:beforeLines="50" w:after="156" w:afterLines="50"/>
              <w:jc w:val="center"/>
              <w:rPr>
                <w:rFonts w:hAnsi="宋体" w:cs="宋体"/>
              </w:rPr>
            </w:pPr>
            <w:r>
              <w:rPr>
                <w:rFonts w:hint="eastAsia" w:hAnsi="宋体" w:cs="宋体"/>
              </w:rPr>
              <w:t>1.1</w:t>
            </w:r>
          </w:p>
        </w:tc>
        <w:tc>
          <w:tcPr>
            <w:tcW w:w="2693" w:type="dxa"/>
            <w:vAlign w:val="center"/>
          </w:tcPr>
          <w:p>
            <w:pPr>
              <w:pStyle w:val="2"/>
              <w:spacing w:before="156" w:beforeLines="50" w:after="156" w:afterLines="50"/>
              <w:jc w:val="center"/>
              <w:rPr>
                <w:rFonts w:hAnsi="宋体" w:cs="宋体"/>
              </w:rPr>
            </w:pPr>
            <w:r>
              <w:rPr>
                <w:rFonts w:hint="eastAsia" w:hAnsi="宋体" w:cs="宋体"/>
              </w:rPr>
              <w:t>绪论1：纲要课程的内涵、性质、主要线索</w:t>
            </w:r>
          </w:p>
        </w:tc>
        <w:tc>
          <w:tcPr>
            <w:tcW w:w="3354" w:type="dxa"/>
            <w:vMerge w:val="restart"/>
            <w:vAlign w:val="center"/>
          </w:tcPr>
          <w:p>
            <w:pPr>
              <w:pStyle w:val="2"/>
              <w:keepNext w:val="0"/>
              <w:keepLines w:val="0"/>
              <w:pageBreakBefore w:val="0"/>
              <w:widowControl w:val="0"/>
              <w:kinsoku/>
              <w:wordWrap/>
              <w:overflowPunct/>
              <w:topLinePunct w:val="0"/>
              <w:autoSpaceDN/>
              <w:bidi w:val="0"/>
              <w:adjustRightInd/>
              <w:snapToGrid/>
              <w:spacing w:before="156" w:beforeLines="50" w:after="156" w:afterLines="50"/>
              <w:ind w:firstLine="420" w:firstLineChars="200"/>
              <w:jc w:val="left"/>
              <w:textAlignment w:val="auto"/>
              <w:rPr>
                <w:rFonts w:hint="eastAsia" w:hAnsi="宋体" w:cs="宋体"/>
                <w:lang w:val="en-US" w:eastAsia="zh-CN"/>
              </w:rPr>
            </w:pPr>
            <w:r>
              <w:rPr>
                <w:rFonts w:hint="eastAsia" w:hAnsi="宋体" w:cs="宋体"/>
                <w:lang w:val="en-US" w:eastAsia="zh-CN"/>
              </w:rPr>
              <w:t>1-1</w:t>
            </w:r>
            <w:r>
              <w:rPr>
                <w:rFonts w:hint="eastAsia" w:hAnsi="宋体" w:cs="宋体"/>
              </w:rPr>
              <w:t>让学生懂得珍惜中国人民英勇奋斗的历史，尤其是中国共产党领导中国人民进行革命、建设、改革的历史。</w:t>
            </w:r>
          </w:p>
          <w:p>
            <w:pPr>
              <w:keepNext w:val="0"/>
              <w:keepLines w:val="0"/>
              <w:pageBreakBefore w:val="0"/>
              <w:widowControl w:val="0"/>
              <w:kinsoku/>
              <w:wordWrap/>
              <w:overflowPunct/>
              <w:topLinePunct w:val="0"/>
              <w:autoSpaceDN/>
              <w:bidi w:val="0"/>
              <w:adjustRightInd/>
              <w:snapToGrid/>
              <w:ind w:firstLine="420" w:firstLineChars="200"/>
              <w:jc w:val="left"/>
              <w:textAlignment w:val="auto"/>
              <w:rPr>
                <w:rFonts w:hAnsi="宋体" w:cs="宋体"/>
              </w:rPr>
            </w:pPr>
            <w:r>
              <w:rPr>
                <w:rFonts w:hint="eastAsia" w:ascii="宋体" w:hAnsi="宋体" w:eastAsia="宋体" w:cs="宋体"/>
                <w:color w:val="000000"/>
                <w:kern w:val="0"/>
                <w:szCs w:val="21"/>
              </w:rPr>
              <w:t>提高学生运用科学的历史观和方法论分析和评价历史问题、辨别历史是非和社会发展方向的能力</w:t>
            </w:r>
            <w:r>
              <w:rPr>
                <w:rFonts w:hint="eastAsia" w:ascii="宋体" w:hAnsi="宋体" w:eastAsia="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70" w:type="dxa"/>
            <w:vAlign w:val="center"/>
          </w:tcPr>
          <w:p>
            <w:pPr>
              <w:pStyle w:val="2"/>
              <w:spacing w:before="156" w:beforeLines="50" w:after="156" w:afterLines="50"/>
              <w:jc w:val="center"/>
              <w:rPr>
                <w:rFonts w:hAnsi="宋体" w:cs="宋体"/>
              </w:rPr>
            </w:pPr>
            <w:r>
              <w:rPr>
                <w:rFonts w:hint="eastAsia" w:hAnsi="宋体" w:cs="宋体"/>
              </w:rPr>
              <w:t>1.2</w:t>
            </w:r>
          </w:p>
        </w:tc>
        <w:tc>
          <w:tcPr>
            <w:tcW w:w="2693" w:type="dxa"/>
            <w:vAlign w:val="center"/>
          </w:tcPr>
          <w:p>
            <w:pPr>
              <w:pStyle w:val="2"/>
              <w:spacing w:before="156" w:beforeLines="50" w:after="156" w:afterLines="50"/>
              <w:jc w:val="center"/>
              <w:rPr>
                <w:rFonts w:hAnsi="宋体" w:cs="宋体"/>
              </w:rPr>
            </w:pPr>
            <w:r>
              <w:rPr>
                <w:rFonts w:hint="eastAsia" w:hAnsi="宋体" w:cs="宋体"/>
              </w:rPr>
              <w:t>绪论2：学习纲要课程的意义、方法</w:t>
            </w:r>
          </w:p>
        </w:tc>
        <w:tc>
          <w:tcPr>
            <w:tcW w:w="3354" w:type="dxa"/>
            <w:vMerge w:val="continue"/>
            <w:tcBorders/>
            <w:vAlign w:val="center"/>
          </w:tcPr>
          <w:p>
            <w:pPr>
              <w:keepNext w:val="0"/>
              <w:keepLines w:val="0"/>
              <w:pageBreakBefore w:val="0"/>
              <w:widowControl w:val="0"/>
              <w:kinsoku/>
              <w:wordWrap/>
              <w:overflowPunct/>
              <w:topLinePunct w:val="0"/>
              <w:autoSpaceDN/>
              <w:bidi w:val="0"/>
              <w:adjustRightInd/>
              <w:snapToGrid/>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670" w:type="dxa"/>
            <w:vAlign w:val="center"/>
          </w:tcPr>
          <w:p>
            <w:pPr>
              <w:pStyle w:val="2"/>
              <w:spacing w:before="156" w:beforeLines="50" w:after="156" w:afterLines="50"/>
              <w:jc w:val="center"/>
              <w:rPr>
                <w:rFonts w:hAnsi="宋体" w:cs="宋体"/>
              </w:rPr>
            </w:pPr>
            <w:r>
              <w:rPr>
                <w:rFonts w:hint="eastAsia" w:hAnsi="宋体" w:cs="宋体"/>
              </w:rPr>
              <w:t>2.1</w:t>
            </w:r>
          </w:p>
        </w:tc>
        <w:tc>
          <w:tcPr>
            <w:tcW w:w="2693" w:type="dxa"/>
            <w:vAlign w:val="center"/>
          </w:tcPr>
          <w:p>
            <w:pPr>
              <w:pStyle w:val="2"/>
              <w:spacing w:before="156" w:beforeLines="50" w:after="156" w:afterLines="50"/>
              <w:rPr>
                <w:rFonts w:hAnsi="宋体" w:cs="宋体"/>
              </w:rPr>
            </w:pPr>
            <w:r>
              <w:rPr>
                <w:rFonts w:hint="eastAsia" w:hAnsi="宋体" w:cs="宋体"/>
              </w:rPr>
              <w:t>第1-3章西方列强对中国的侵略、近代中国不同社会力量对国家出路的探索</w:t>
            </w:r>
          </w:p>
        </w:tc>
        <w:tc>
          <w:tcPr>
            <w:tcW w:w="3354" w:type="dxa"/>
            <w:vMerge w:val="restart"/>
            <w:vAlign w:val="center"/>
          </w:tcPr>
          <w:p>
            <w:pPr>
              <w:keepNext w:val="0"/>
              <w:keepLines w:val="0"/>
              <w:pageBreakBefore w:val="0"/>
              <w:widowControl w:val="0"/>
              <w:kinsoku/>
              <w:wordWrap/>
              <w:overflowPunct/>
              <w:topLinePunct w:val="0"/>
              <w:autoSpaceDE w:val="0"/>
              <w:autoSpaceDN/>
              <w:bidi w:val="0"/>
              <w:adjustRightInd/>
              <w:snapToGrid/>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2-2</w:t>
            </w:r>
            <w:r>
              <w:rPr>
                <w:rFonts w:hint="eastAsia" w:ascii="宋体" w:hAnsi="宋体" w:eastAsia="宋体" w:cs="宋体"/>
                <w:color w:val="000000"/>
                <w:kern w:val="0"/>
                <w:szCs w:val="21"/>
              </w:rPr>
              <w:t>继承和发扬近代以来中国人民的爱国主义传统和革命传统。</w:t>
            </w:r>
          </w:p>
          <w:p>
            <w:pPr>
              <w:pStyle w:val="2"/>
              <w:keepNext w:val="0"/>
              <w:keepLines w:val="0"/>
              <w:pageBreakBefore w:val="0"/>
              <w:widowControl w:val="0"/>
              <w:kinsoku/>
              <w:wordWrap/>
              <w:overflowPunct/>
              <w:topLinePunct w:val="0"/>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rPr>
              <w:t>听党话、跟党走，胸怀忧国忧民之心、爱国爱民之情。</w:t>
            </w:r>
          </w:p>
          <w:p>
            <w:pPr>
              <w:keepNext w:val="0"/>
              <w:keepLines w:val="0"/>
              <w:pageBreakBefore w:val="0"/>
              <w:widowControl w:val="0"/>
              <w:kinsoku/>
              <w:wordWrap/>
              <w:overflowPunct/>
              <w:topLinePunct w:val="0"/>
              <w:autoSpaceDN/>
              <w:bidi w:val="0"/>
              <w:adjustRightInd/>
              <w:snapToGrid/>
              <w:ind w:firstLine="420" w:firstLineChars="200"/>
              <w:jc w:val="left"/>
              <w:textAlignment w:val="auto"/>
              <w:rPr>
                <w:rFonts w:hAnsi="宋体" w:cs="宋体"/>
              </w:rPr>
            </w:pPr>
            <w:r>
              <w:rPr>
                <w:rFonts w:hint="eastAsia" w:ascii="宋体" w:hAnsi="宋体" w:eastAsia="宋体" w:cs="宋体"/>
                <w:szCs w:val="21"/>
              </w:rPr>
              <w:t>树立对马克思主义的信仰、对中国特色社会主义的信念、对中华民族伟大复兴中国梦的信心。</w:t>
            </w:r>
          </w:p>
          <w:p>
            <w:pPr>
              <w:pStyle w:val="2"/>
              <w:keepNext w:val="0"/>
              <w:keepLines w:val="0"/>
              <w:pageBreakBefore w:val="0"/>
              <w:widowControl w:val="0"/>
              <w:kinsoku/>
              <w:wordWrap/>
              <w:overflowPunct/>
              <w:topLinePunct w:val="0"/>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color w:val="000000" w:themeColor="text1"/>
                <w:szCs w:val="21"/>
                <w14:textFill>
                  <w14:solidFill>
                    <w14:schemeClr w14:val="tx1"/>
                  </w14:solidFill>
                </w14:textFill>
              </w:rPr>
              <w:t>自觉地以毛泽东思想、邓小平理论、“三个代表”重要思想、科学发展观、习近平新时代中国特色社会主义思想作为自己的行动指南。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70" w:type="dxa"/>
            <w:vAlign w:val="center"/>
          </w:tcPr>
          <w:p>
            <w:pPr>
              <w:pStyle w:val="2"/>
              <w:spacing w:before="156" w:beforeLines="50" w:after="156" w:afterLines="50"/>
              <w:jc w:val="center"/>
              <w:rPr>
                <w:rFonts w:hAnsi="宋体" w:cs="宋体"/>
              </w:rPr>
            </w:pPr>
            <w:r>
              <w:rPr>
                <w:rFonts w:hint="eastAsia" w:hAnsi="宋体" w:cs="宋体"/>
              </w:rPr>
              <w:t>2.2</w:t>
            </w:r>
          </w:p>
        </w:tc>
        <w:tc>
          <w:tcPr>
            <w:tcW w:w="2693" w:type="dxa"/>
            <w:vAlign w:val="center"/>
          </w:tcPr>
          <w:p>
            <w:pPr>
              <w:pStyle w:val="2"/>
              <w:spacing w:before="156" w:beforeLines="50" w:after="156" w:afterLines="50"/>
              <w:rPr>
                <w:rFonts w:ascii="黑体" w:hAnsi="宋体"/>
                <w:b/>
                <w:bCs/>
                <w:szCs w:val="21"/>
              </w:rPr>
            </w:pPr>
            <w:r>
              <w:rPr>
                <w:rFonts w:hint="eastAsia" w:hAnsi="宋体" w:cs="宋体"/>
                <w:szCs w:val="21"/>
              </w:rPr>
              <w:t>第4-7章中国共产党的诞生及其领导新民主主义革命取得胜利</w:t>
            </w:r>
          </w:p>
        </w:tc>
        <w:tc>
          <w:tcPr>
            <w:tcW w:w="3354" w:type="dxa"/>
            <w:vMerge w:val="continue"/>
            <w:tcBorders/>
            <w:vAlign w:val="center"/>
          </w:tcPr>
          <w:p>
            <w:pPr>
              <w:pStyle w:val="2"/>
              <w:keepNext w:val="0"/>
              <w:keepLines w:val="0"/>
              <w:pageBreakBefore w:val="0"/>
              <w:widowControl w:val="0"/>
              <w:kinsoku/>
              <w:wordWrap/>
              <w:overflowPunct/>
              <w:topLinePunct w:val="0"/>
              <w:autoSpaceDN/>
              <w:bidi w:val="0"/>
              <w:adjustRightInd/>
              <w:snapToGrid/>
              <w:spacing w:before="156" w:beforeLines="50" w:after="156" w:afterLines="50"/>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70" w:type="dxa"/>
            <w:vAlign w:val="center"/>
          </w:tcPr>
          <w:p>
            <w:pPr>
              <w:pStyle w:val="2"/>
              <w:spacing w:before="156" w:beforeLines="50" w:after="156" w:afterLines="50"/>
              <w:jc w:val="center"/>
              <w:rPr>
                <w:rFonts w:hAnsi="宋体" w:cs="宋体"/>
              </w:rPr>
            </w:pPr>
            <w:r>
              <w:rPr>
                <w:rFonts w:hint="eastAsia" w:hAnsi="宋体" w:cs="宋体"/>
              </w:rPr>
              <w:t>2.3</w:t>
            </w:r>
          </w:p>
        </w:tc>
        <w:tc>
          <w:tcPr>
            <w:tcW w:w="2693" w:type="dxa"/>
            <w:vAlign w:val="center"/>
          </w:tcPr>
          <w:p>
            <w:pPr>
              <w:pStyle w:val="2"/>
              <w:spacing w:before="156" w:beforeLines="50" w:after="156" w:afterLines="50"/>
              <w:rPr>
                <w:rFonts w:ascii="黑体" w:hAnsi="宋体"/>
                <w:b/>
                <w:bCs/>
                <w:szCs w:val="21"/>
              </w:rPr>
            </w:pPr>
            <w:r>
              <w:rPr>
                <w:rFonts w:hint="eastAsia" w:hAnsi="宋体" w:cs="宋体"/>
                <w:szCs w:val="21"/>
              </w:rPr>
              <w:t>第8-10章中国共产党领导中国人民进行社会主义革命、建设和改革开放</w:t>
            </w:r>
          </w:p>
        </w:tc>
        <w:tc>
          <w:tcPr>
            <w:tcW w:w="3354" w:type="dxa"/>
            <w:vMerge w:val="continue"/>
            <w:tcBorders/>
            <w:vAlign w:val="center"/>
          </w:tcPr>
          <w:p>
            <w:pPr>
              <w:keepNext w:val="0"/>
              <w:keepLines w:val="0"/>
              <w:pageBreakBefore w:val="0"/>
              <w:widowControl w:val="0"/>
              <w:kinsoku/>
              <w:wordWrap/>
              <w:overflowPunct/>
              <w:topLinePunct w:val="0"/>
              <w:autoSpaceDN/>
              <w:bidi w:val="0"/>
              <w:adjustRightInd/>
              <w:snapToGrid/>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70" w:type="dxa"/>
            <w:vAlign w:val="center"/>
          </w:tcPr>
          <w:p>
            <w:pPr>
              <w:pStyle w:val="2"/>
              <w:spacing w:before="156" w:beforeLines="50" w:after="156" w:afterLines="50"/>
              <w:jc w:val="center"/>
              <w:rPr>
                <w:rFonts w:hAnsi="宋体" w:cs="宋体"/>
              </w:rPr>
            </w:pPr>
            <w:r>
              <w:rPr>
                <w:rFonts w:hint="eastAsia" w:hAnsi="宋体" w:cs="宋体"/>
              </w:rPr>
              <w:t>2.4</w:t>
            </w:r>
          </w:p>
        </w:tc>
        <w:tc>
          <w:tcPr>
            <w:tcW w:w="2693" w:type="dxa"/>
            <w:vAlign w:val="center"/>
          </w:tcPr>
          <w:p>
            <w:pPr>
              <w:pStyle w:val="2"/>
              <w:spacing w:before="156" w:beforeLines="50" w:after="156" w:afterLines="50"/>
              <w:jc w:val="center"/>
              <w:rPr>
                <w:rFonts w:ascii="黑体" w:hAnsi="宋体"/>
                <w:b/>
                <w:bCs/>
                <w:szCs w:val="21"/>
              </w:rPr>
            </w:pPr>
            <w:r>
              <w:rPr>
                <w:rFonts w:hint="eastAsia" w:hAnsi="宋体" w:cs="宋体"/>
                <w:szCs w:val="21"/>
              </w:rPr>
              <w:t>贯穿第1-10章教学内容</w:t>
            </w:r>
          </w:p>
        </w:tc>
        <w:tc>
          <w:tcPr>
            <w:tcW w:w="3354" w:type="dxa"/>
            <w:vMerge w:val="continue"/>
            <w:tcBorders/>
            <w:vAlign w:val="center"/>
          </w:tcPr>
          <w:p>
            <w:pPr>
              <w:pStyle w:val="2"/>
              <w:keepNext w:val="0"/>
              <w:keepLines w:val="0"/>
              <w:pageBreakBefore w:val="0"/>
              <w:widowControl w:val="0"/>
              <w:kinsoku/>
              <w:wordWrap/>
              <w:overflowPunct/>
              <w:topLinePunct w:val="0"/>
              <w:autoSpaceDN/>
              <w:bidi w:val="0"/>
              <w:adjustRightInd/>
              <w:snapToGrid/>
              <w:spacing w:before="156" w:beforeLines="50" w:after="156" w:afterLines="50"/>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670" w:type="dxa"/>
            <w:vAlign w:val="center"/>
          </w:tcPr>
          <w:p>
            <w:pPr>
              <w:pStyle w:val="2"/>
              <w:spacing w:before="156" w:beforeLines="50" w:after="156" w:afterLines="50"/>
              <w:jc w:val="center"/>
              <w:rPr>
                <w:rFonts w:hAnsi="宋体" w:cs="宋体"/>
              </w:rPr>
            </w:pPr>
            <w:r>
              <w:rPr>
                <w:rFonts w:hint="eastAsia" w:hAnsi="宋体" w:cs="宋体"/>
              </w:rPr>
              <w:t>3.1</w:t>
            </w:r>
          </w:p>
        </w:tc>
        <w:tc>
          <w:tcPr>
            <w:tcW w:w="2693" w:type="dxa"/>
            <w:vAlign w:val="center"/>
          </w:tcPr>
          <w:p>
            <w:pPr>
              <w:pStyle w:val="2"/>
              <w:spacing w:before="156" w:beforeLines="50" w:after="156" w:afterLines="50"/>
              <w:jc w:val="center"/>
              <w:rPr>
                <w:rFonts w:ascii="黑体" w:hAnsi="宋体"/>
                <w:b/>
                <w:bCs/>
                <w:szCs w:val="21"/>
              </w:rPr>
            </w:pPr>
            <w:r>
              <w:rPr>
                <w:rFonts w:hint="eastAsia" w:hAnsi="宋体" w:cs="宋体"/>
                <w:szCs w:val="21"/>
              </w:rPr>
              <w:t>贯穿第1-10章教学内容</w:t>
            </w:r>
            <w:r>
              <w:rPr>
                <w:rFonts w:hint="eastAsia" w:ascii="黑体" w:hAnsi="宋体"/>
                <w:szCs w:val="21"/>
              </w:rPr>
              <w:t xml:space="preserve"> </w:t>
            </w:r>
          </w:p>
        </w:tc>
        <w:tc>
          <w:tcPr>
            <w:tcW w:w="3354" w:type="dxa"/>
            <w:vMerge w:val="restart"/>
            <w:vAlign w:val="center"/>
          </w:tcPr>
          <w:p>
            <w:pPr>
              <w:keepNext w:val="0"/>
              <w:keepLines w:val="0"/>
              <w:pageBreakBefore w:val="0"/>
              <w:widowControl w:val="0"/>
              <w:kinsoku/>
              <w:wordWrap/>
              <w:overflowPunct/>
              <w:topLinePunct w:val="0"/>
              <w:autoSpaceDN/>
              <w:bidi w:val="0"/>
              <w:adjustRightInd/>
              <w:snapToGrid/>
              <w:ind w:firstLine="480" w:firstLineChars="200"/>
              <w:jc w:val="left"/>
              <w:textAlignment w:val="auto"/>
              <w:rPr>
                <w:rFonts w:hint="eastAsia" w:ascii="宋体" w:hAnsi="宋体" w:eastAsia="宋体" w:cs="宋体"/>
                <w:color w:val="333333"/>
                <w:spacing w:val="15"/>
                <w:kern w:val="0"/>
                <w:szCs w:val="21"/>
                <w:lang w:val="en-US" w:eastAsia="zh-CN"/>
              </w:rPr>
            </w:pPr>
            <w:r>
              <w:rPr>
                <w:rFonts w:hint="eastAsia" w:ascii="宋体" w:hAnsi="宋体" w:eastAsia="宋体" w:cs="宋体"/>
                <w:color w:val="333333"/>
                <w:spacing w:val="15"/>
                <w:kern w:val="0"/>
                <w:szCs w:val="21"/>
                <w:lang w:val="en-US" w:eastAsia="zh-CN"/>
              </w:rPr>
              <w:t>5-1</w:t>
            </w:r>
            <w:r>
              <w:rPr>
                <w:rFonts w:hint="eastAsia" w:ascii="宋体" w:hAnsi="宋体" w:eastAsia="宋体" w:cs="宋体"/>
                <w:color w:val="333333"/>
                <w:spacing w:val="15"/>
                <w:kern w:val="0"/>
                <w:szCs w:val="21"/>
              </w:rPr>
              <w:t>掌握马克思主义的立场观点方法，提高</w:t>
            </w:r>
            <w:r>
              <w:rPr>
                <w:rFonts w:hint="eastAsia" w:ascii="宋体" w:hAnsi="宋体" w:eastAsia="宋体" w:cs="宋体"/>
                <w:color w:val="000000"/>
                <w:kern w:val="0"/>
                <w:szCs w:val="21"/>
              </w:rPr>
              <w:t>理论联系实际的能力、</w:t>
            </w:r>
            <w:r>
              <w:rPr>
                <w:rFonts w:hint="eastAsia" w:ascii="宋体" w:hAnsi="宋体" w:eastAsia="宋体" w:cs="宋体"/>
                <w:color w:val="333333"/>
                <w:spacing w:val="15"/>
                <w:kern w:val="0"/>
                <w:szCs w:val="21"/>
              </w:rPr>
              <w:t>发现问题</w:t>
            </w:r>
            <w:bookmarkStart w:id="0" w:name="_GoBack"/>
            <w:bookmarkEnd w:id="0"/>
            <w:r>
              <w:rPr>
                <w:rFonts w:hint="eastAsia" w:ascii="宋体" w:hAnsi="宋体" w:eastAsia="宋体" w:cs="宋体"/>
                <w:color w:val="333333"/>
                <w:spacing w:val="15"/>
                <w:kern w:val="0"/>
                <w:szCs w:val="21"/>
              </w:rPr>
              <w:t>和解决问题的能力</w:t>
            </w:r>
            <w:r>
              <w:rPr>
                <w:rFonts w:hint="eastAsia" w:ascii="宋体" w:hAnsi="宋体" w:eastAsia="宋体" w:cs="宋体"/>
                <w:szCs w:val="21"/>
              </w:rPr>
              <w:t>。</w:t>
            </w:r>
          </w:p>
          <w:p>
            <w:pPr>
              <w:pStyle w:val="2"/>
              <w:keepNext w:val="0"/>
              <w:keepLines w:val="0"/>
              <w:pageBreakBefore w:val="0"/>
              <w:widowControl w:val="0"/>
              <w:kinsoku/>
              <w:wordWrap/>
              <w:overflowPunct/>
              <w:topLinePunct w:val="0"/>
              <w:autoSpaceDN/>
              <w:bidi w:val="0"/>
              <w:adjustRightInd/>
              <w:snapToGrid/>
              <w:spacing w:before="156" w:beforeLines="50" w:after="156" w:afterLines="50"/>
              <w:ind w:firstLine="480" w:firstLineChars="200"/>
              <w:jc w:val="left"/>
              <w:textAlignment w:val="auto"/>
              <w:rPr>
                <w:rFonts w:hAnsi="宋体" w:cs="宋体"/>
              </w:rPr>
            </w:pPr>
            <w:r>
              <w:rPr>
                <w:rFonts w:hint="eastAsia" w:hAnsi="宋体" w:cs="宋体"/>
                <w:color w:val="333333"/>
                <w:spacing w:val="15"/>
                <w:kern w:val="0"/>
                <w:szCs w:val="21"/>
              </w:rPr>
              <w:t>锤炼品格，增长才干，掌握专业技能，提高组织管理能力；</w:t>
            </w:r>
            <w:r>
              <w:rPr>
                <w:rFonts w:hint="eastAsia" w:hAnsi="宋体" w:cs="宋体"/>
              </w:rPr>
              <w:t>不断学习，</w:t>
            </w:r>
            <w:r>
              <w:rPr>
                <w:rFonts w:hint="eastAsia" w:hAnsi="宋体" w:cs="宋体"/>
                <w:color w:val="333333"/>
                <w:spacing w:val="15"/>
                <w:kern w:val="0"/>
                <w:szCs w:val="21"/>
              </w:rPr>
              <w:t>提高</w:t>
            </w:r>
            <w:r>
              <w:rPr>
                <w:rFonts w:hint="eastAsia" w:hAnsi="宋体" w:cs="宋体"/>
              </w:rPr>
              <w:t>适应社会发展能力。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70" w:type="dxa"/>
            <w:vAlign w:val="center"/>
          </w:tcPr>
          <w:p>
            <w:pPr>
              <w:pStyle w:val="2"/>
              <w:spacing w:before="156" w:beforeLines="50" w:after="156" w:afterLines="50"/>
              <w:jc w:val="center"/>
              <w:rPr>
                <w:rFonts w:hAnsi="宋体" w:cs="宋体"/>
                <w:szCs w:val="21"/>
              </w:rPr>
            </w:pPr>
            <w:r>
              <w:rPr>
                <w:rFonts w:hint="eastAsia" w:hAnsi="宋体" w:cs="宋体"/>
                <w:szCs w:val="21"/>
              </w:rPr>
              <w:t>3.2</w:t>
            </w:r>
          </w:p>
        </w:tc>
        <w:tc>
          <w:tcPr>
            <w:tcW w:w="2693" w:type="dxa"/>
            <w:vAlign w:val="center"/>
          </w:tcPr>
          <w:p>
            <w:pPr>
              <w:pStyle w:val="2"/>
              <w:spacing w:before="156" w:beforeLines="50" w:after="156" w:afterLines="50"/>
              <w:jc w:val="center"/>
              <w:rPr>
                <w:rFonts w:ascii="黑体" w:hAnsi="宋体"/>
                <w:b/>
                <w:bCs/>
                <w:szCs w:val="21"/>
              </w:rPr>
            </w:pPr>
            <w:r>
              <w:rPr>
                <w:rFonts w:hint="eastAsia" w:hAnsi="宋体" w:cs="宋体"/>
                <w:szCs w:val="21"/>
              </w:rPr>
              <w:t>贯穿第1-10章教学内容</w:t>
            </w:r>
            <w:r>
              <w:rPr>
                <w:rFonts w:hint="eastAsia" w:ascii="黑体" w:hAnsi="宋体"/>
                <w:szCs w:val="21"/>
              </w:rPr>
              <w:t xml:space="preserve"> </w:t>
            </w:r>
          </w:p>
        </w:tc>
        <w:tc>
          <w:tcPr>
            <w:tcW w:w="3354" w:type="dxa"/>
            <w:vMerge w:val="continue"/>
            <w:tcBorders/>
            <w:vAlign w:val="center"/>
          </w:tcPr>
          <w:p>
            <w:pPr>
              <w:pStyle w:val="2"/>
              <w:keepNext w:val="0"/>
              <w:keepLines w:val="0"/>
              <w:pageBreakBefore w:val="0"/>
              <w:widowControl w:val="0"/>
              <w:kinsoku/>
              <w:wordWrap/>
              <w:overflowPunct/>
              <w:topLinePunct w:val="0"/>
              <w:autoSpaceDN/>
              <w:bidi w:val="0"/>
              <w:adjustRightInd/>
              <w:snapToGrid/>
              <w:spacing w:before="156" w:beforeLines="50" w:after="156" w:afterLines="50"/>
              <w:ind w:firstLine="420" w:firstLineChars="200"/>
              <w:jc w:val="left"/>
              <w:textAlignment w:val="auto"/>
              <w:rPr>
                <w:rFonts w:hAnsi="宋体" w:cs="宋体"/>
              </w:rPr>
            </w:pPr>
          </w:p>
        </w:tc>
      </w:tr>
    </w:tbl>
    <w:p>
      <w:pPr>
        <w:spacing w:before="156" w:beforeLines="50" w:after="156" w:afterLines="50"/>
        <w:ind w:left="420" w:leftChars="200"/>
        <w:rPr>
          <w:rFonts w:ascii="宋体" w:hAnsi="宋体" w:eastAsia="宋体"/>
          <w:sz w:val="28"/>
          <w:szCs w:val="28"/>
        </w:rPr>
      </w:pPr>
      <w:r>
        <w:rPr>
          <w:rFonts w:hint="eastAsia" w:ascii="黑体" w:hAnsi="黑体" w:eastAsia="黑体"/>
          <w:b/>
          <w:sz w:val="28"/>
          <w:szCs w:val="28"/>
        </w:rPr>
        <w:t>三、教学内容</w:t>
      </w:r>
    </w:p>
    <w:p>
      <w:pPr>
        <w:spacing w:before="156" w:beforeLines="50" w:after="156" w:afterLines="50"/>
        <w:ind w:firstLine="241" w:firstLineChars="100"/>
        <w:rPr>
          <w:rFonts w:ascii="黑体" w:hAnsi="黑体" w:eastAsia="黑体" w:cs="黑体"/>
          <w:b/>
          <w:bCs/>
          <w:sz w:val="24"/>
          <w:szCs w:val="24"/>
        </w:rPr>
      </w:pPr>
      <w:r>
        <w:rPr>
          <w:rFonts w:hint="eastAsia" w:ascii="黑体" w:hAnsi="黑体" w:eastAsia="黑体" w:cs="黑体"/>
          <w:b/>
          <w:bCs/>
          <w:sz w:val="24"/>
          <w:szCs w:val="24"/>
        </w:rPr>
        <w:t>绪论</w:t>
      </w:r>
    </w:p>
    <w:p>
      <w:pPr>
        <w:spacing w:before="156" w:beforeLines="50" w:after="156" w:afterLines="50"/>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1.教学目标</w:t>
      </w:r>
    </w:p>
    <w:p>
      <w:pPr>
        <w:spacing w:line="360" w:lineRule="auto"/>
        <w:ind w:firstLine="420" w:firstLineChars="200"/>
        <w:rPr>
          <w:rFonts w:ascii="宋体" w:hAnsi="宋体" w:eastAsia="宋体" w:cs="宋体"/>
          <w:szCs w:val="21"/>
        </w:rPr>
      </w:pP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让学生了解本课程是全国高等院校本科生必修的思想政治理论课之一,它从历史角度承担着思想政治理论教育的功能；帮助学生</w:t>
      </w:r>
      <w:r>
        <w:rPr>
          <w:rFonts w:hint="eastAsia" w:ascii="宋体" w:hAnsi="宋体" w:eastAsia="宋体" w:cs="宋体"/>
          <w:szCs w:val="21"/>
        </w:rPr>
        <w:t>了解和掌握</w:t>
      </w: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本课程的</w:t>
      </w:r>
      <w:r>
        <w:rPr>
          <w:rFonts w:hint="eastAsia" w:ascii="宋体" w:hAnsi="宋体" w:eastAsia="宋体" w:cs="宋体"/>
          <w:szCs w:val="21"/>
        </w:rPr>
        <w:t>的性质、教学内容、方法以及意义，纠正他们对本课程的认识上的偏差，让他们真切感到，不论今后从事何种工作，学习《纲要》课程都很有必要，将终生受益。</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学习本课程的意义、目的、方法。</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pacing w:before="156" w:beforeLines="50" w:after="156" w:afterLines="50"/>
        <w:ind w:firstLine="420" w:firstLineChars="200"/>
        <w:rPr>
          <w:rFonts w:ascii="宋体" w:hAnsi="宋体" w:cs="宋体"/>
          <w:color w:val="0D0D0D" w:themeColor="text1" w:themeTint="F2"/>
          <w:kern w:val="0"/>
          <w:szCs w:val="21"/>
          <w:lang w:bidi="ar"/>
          <w14:textFill>
            <w14:solidFill>
              <w14:schemeClr w14:val="tx1">
                <w14:lumMod w14:val="95000"/>
                <w14:lumOff w14:val="5000"/>
              </w14:schemeClr>
            </w14:solidFill>
          </w14:textFill>
        </w:rPr>
      </w:pPr>
      <w:r>
        <w:rPr>
          <w:rFonts w:hint="eastAsia" w:ascii="宋体" w:hAnsi="宋体" w:eastAsia="宋体" w:cs="宋体"/>
          <w:color w:val="000000"/>
          <w:kern w:val="0"/>
          <w:szCs w:val="21"/>
        </w:rPr>
        <w:t>（1）中国近现代史纲要的内涵、</w:t>
      </w: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特点、主要线索</w:t>
      </w:r>
    </w:p>
    <w:p>
      <w:pPr>
        <w:spacing w:before="156" w:beforeLines="50" w:after="156" w:afterLines="50"/>
        <w:ind w:firstLine="420" w:firstLineChars="200"/>
        <w:rPr>
          <w:rFonts w:ascii="宋体" w:hAnsi="宋体" w:eastAsia="宋体" w:cs="宋体"/>
          <w:color w:val="0D0D0D" w:themeColor="text1" w:themeTint="F2"/>
          <w:kern w:val="0"/>
          <w:szCs w:val="21"/>
          <w:lang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（2）中国近现代史纲要课程学习的目的、方法</w:t>
      </w:r>
    </w:p>
    <w:p>
      <w:pPr>
        <w:spacing w:before="156" w:beforeLines="50" w:after="156" w:afterLines="50"/>
        <w:ind w:firstLine="420" w:firstLineChars="200"/>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（2）提问法。教师提问与学生回答相结合。这个方法同样旨在帮助学生提高分析问题、解决问题的能力。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5.教学评价</w:t>
      </w:r>
    </w:p>
    <w:p>
      <w:pPr>
        <w:spacing w:line="360" w:lineRule="auto"/>
        <w:ind w:firstLine="420" w:firstLineChars="200"/>
        <w:rPr>
          <w:rFonts w:ascii="宋体" w:hAnsi="宋体" w:eastAsia="宋体" w:cs="宋体"/>
          <w:szCs w:val="21"/>
        </w:rPr>
      </w:pPr>
      <w:r>
        <w:rPr>
          <w:rFonts w:hint="eastAsia" w:ascii="宋体" w:hAnsi="宋体" w:eastAsia="宋体" w:cs="宋体"/>
          <w:szCs w:val="21"/>
        </w:rPr>
        <w:t>掌握学习本课程的方法。</w:t>
      </w:r>
    </w:p>
    <w:p>
      <w:pPr>
        <w:widowControl/>
        <w:spacing w:before="156" w:beforeLines="50" w:after="156" w:afterLines="50"/>
        <w:ind w:firstLine="241" w:firstLineChars="100"/>
        <w:jc w:val="left"/>
        <w:rPr>
          <w:sz w:val="24"/>
          <w:szCs w:val="24"/>
        </w:rPr>
      </w:pPr>
      <w:r>
        <w:rPr>
          <w:rFonts w:hint="eastAsia" w:ascii="黑体" w:hAnsi="黑体" w:eastAsia="黑体" w:cs="Times New Roman"/>
          <w:b/>
          <w:sz w:val="24"/>
          <w:szCs w:val="24"/>
        </w:rPr>
        <w:t xml:space="preserve">第一章 进入近代后中华民族的磨难与抗争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autoSpaceDE w:val="0"/>
        <w:spacing w:line="360" w:lineRule="auto"/>
        <w:ind w:firstLine="420" w:firstLineChars="200"/>
        <w:rPr>
          <w:rFonts w:ascii="宋体" w:hAnsi="宋体" w:eastAsia="宋体" w:cs="宋体"/>
          <w:color w:val="0D0D0D" w:themeColor="text1" w:themeTint="F2"/>
          <w:szCs w:val="21"/>
          <w14:textFill>
            <w14:solidFill>
              <w14:schemeClr w14:val="tx1">
                <w14:lumMod w14:val="95000"/>
                <w14:lumOff w14:val="5000"/>
              </w14:schemeClr>
            </w14:solidFill>
          </w14:textFill>
        </w:rPr>
      </w:pPr>
      <w:r>
        <w:rPr>
          <w:rFonts w:hint="eastAsia" w:ascii="宋体" w:hAnsi="宋体" w:eastAsia="宋体" w:cs="宋体"/>
          <w:szCs w:val="21"/>
        </w:rPr>
        <w:t>了解</w:t>
      </w:r>
      <w:r>
        <w:rPr>
          <w:rFonts w:hint="eastAsia" w:ascii="宋体" w:hAnsi="宋体" w:eastAsia="宋体" w:cs="宋体"/>
          <w:color w:val="0D0D0D" w:themeColor="text1" w:themeTint="F2"/>
          <w:szCs w:val="21"/>
          <w:shd w:val="clear" w:color="auto" w:fill="FFFFFF"/>
          <w14:textFill>
            <w14:solidFill>
              <w14:schemeClr w14:val="tx1">
                <w14:lumMod w14:val="95000"/>
                <w14:lumOff w14:val="5000"/>
              </w14:schemeClr>
            </w14:solidFill>
          </w14:textFill>
        </w:rPr>
        <w:t>鸦片战争后，中国陷入内忧外患的黑暗境地，中国人民经历了战乱频仍、山河破碎、民不聊生的深重苦难。</w:t>
      </w:r>
      <w:r>
        <w:rPr>
          <w:rFonts w:hint="eastAsia" w:ascii="宋体" w:hAnsi="宋体" w:eastAsia="宋体" w:cs="宋体"/>
          <w:color w:val="000000"/>
          <w:kern w:val="0"/>
          <w:szCs w:val="21"/>
        </w:rPr>
        <w:t>认识革命的必要性、正义性、进步性；让学生自觉地继承和发扬近代以来中国人民的爱国主义传统和革命传统。</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pPr>
        <w:autoSpaceDE w:val="0"/>
        <w:spacing w:line="360" w:lineRule="auto"/>
        <w:ind w:firstLine="420" w:firstLineChars="200"/>
        <w:rPr>
          <w:rFonts w:ascii="宋体" w:hAnsi="宋体" w:eastAsia="宋体" w:cs="宋体"/>
          <w:szCs w:val="21"/>
        </w:rPr>
      </w:pPr>
      <w:r>
        <w:rPr>
          <w:rFonts w:hint="eastAsia" w:ascii="宋体" w:hAnsi="宋体" w:eastAsia="宋体" w:cs="宋体"/>
          <w:szCs w:val="21"/>
        </w:rPr>
        <w:t>西方列强的入侵及其对近代中国社会的影响、近代中国的两大历史任务及其关系、近代中国反侵略战争的失败原因及其教训。</w:t>
      </w:r>
    </w:p>
    <w:p>
      <w:pPr>
        <w:widowControl/>
        <w:spacing w:before="156" w:beforeLines="50" w:after="156" w:afterLines="50" w:line="360" w:lineRule="auto"/>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pPr>
        <w:spacing w:line="360" w:lineRule="auto"/>
        <w:ind w:firstLine="420" w:firstLineChars="200"/>
        <w:rPr>
          <w:rFonts w:ascii="宋体" w:hAnsi="宋体" w:eastAsia="宋体" w:cs="宋体"/>
          <w:szCs w:val="21"/>
        </w:rPr>
      </w:pPr>
      <w:r>
        <w:rPr>
          <w:rFonts w:hint="eastAsia" w:ascii="宋体" w:hAnsi="宋体" w:eastAsia="宋体" w:cs="宋体"/>
          <w:szCs w:val="21"/>
        </w:rPr>
        <w:t>（1）西方列强对中国的侵略</w:t>
      </w:r>
    </w:p>
    <w:p>
      <w:pPr>
        <w:spacing w:line="360" w:lineRule="auto"/>
        <w:ind w:firstLine="420" w:firstLineChars="200"/>
        <w:rPr>
          <w:rFonts w:ascii="宋体" w:hAnsi="宋体" w:eastAsia="宋体" w:cs="宋体"/>
          <w:szCs w:val="21"/>
        </w:rPr>
      </w:pPr>
      <w:r>
        <w:rPr>
          <w:rFonts w:hint="eastAsia" w:ascii="宋体" w:hAnsi="宋体" w:eastAsia="宋体" w:cs="宋体"/>
          <w:szCs w:val="21"/>
        </w:rPr>
        <w:t>（2）反抗外国武装侵略的斗争</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szCs w:val="21"/>
        </w:rPr>
        <w:t>（3）反侵略战争的失败与民族意识的觉醒</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（2）提问法。教师提问与学生回答相结合。这个方法同样旨在帮助学生提高分析问题、解决问题的能力。</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 xml:space="preserve"> </w:t>
      </w: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630" w:firstLineChars="300"/>
        <w:jc w:val="left"/>
        <w:rPr>
          <w:rFonts w:ascii="宋体" w:hAnsi="宋体" w:eastAsia="宋体" w:cs="TimesNewRomanPSMT"/>
          <w:color w:val="000000"/>
          <w:kern w:val="0"/>
          <w:szCs w:val="21"/>
        </w:rPr>
      </w:pPr>
      <w:r>
        <w:rPr>
          <w:rFonts w:hint="eastAsia" w:ascii="宋体" w:hAnsi="宋体" w:eastAsia="宋体" w:cs="宋体"/>
          <w:color w:val="000000"/>
          <w:kern w:val="0"/>
          <w:szCs w:val="21"/>
        </w:rPr>
        <w:t>理解中国革命的必要性、正义性、进步性。</w:t>
      </w:r>
    </w:p>
    <w:p>
      <w:pPr>
        <w:widowControl/>
        <w:spacing w:before="156" w:beforeLines="50" w:after="156" w:afterLines="50"/>
        <w:ind w:firstLine="241" w:firstLineChars="100"/>
        <w:jc w:val="left"/>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第二章 不同社会力量</w:t>
      </w:r>
      <w:r>
        <w:rPr>
          <w:rFonts w:hint="eastAsia" w:ascii="黑体" w:hAnsi="黑体" w:eastAsia="黑体" w:cs="黑体"/>
          <w:b/>
          <w:bCs/>
          <w:sz w:val="24"/>
          <w:szCs w:val="24"/>
        </w:rPr>
        <w:t>对国家出路的早期探索</w:t>
      </w:r>
      <w:r>
        <w:rPr>
          <w:rFonts w:hint="eastAsia" w:ascii="黑体" w:hAnsi="黑体" w:eastAsia="黑体" w:cs="Times New Roman"/>
          <w:b/>
          <w:sz w:val="24"/>
          <w:szCs w:val="24"/>
        </w:rPr>
        <w:t xml:space="preserve"> </w:t>
      </w:r>
      <w:r>
        <w:rPr>
          <w:rFonts w:hint="eastAsia" w:ascii="宋体" w:hAnsi="宋体" w:eastAsia="宋体" w:cs="宋体"/>
          <w:color w:val="000000"/>
          <w:kern w:val="0"/>
          <w:szCs w:val="21"/>
        </w:rPr>
        <w:t xml:space="preserve"> </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line="360" w:lineRule="auto"/>
        <w:ind w:firstLine="420" w:firstLineChars="200"/>
        <w:jc w:val="left"/>
        <w:rPr>
          <w:rFonts w:ascii="宋体" w:hAnsi="宋体" w:eastAsia="宋体" w:cs="宋体"/>
          <w:color w:val="0D0D0D" w:themeColor="text1" w:themeTint="F2"/>
          <w:szCs w:val="21"/>
          <w:shd w:val="clear" w:color="auto" w:fill="FFFFFF"/>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1"/>
          <w14:textFill>
            <w14:solidFill>
              <w14:schemeClr w14:val="tx1">
                <w14:lumMod w14:val="95000"/>
                <w14:lumOff w14:val="5000"/>
              </w14:schemeClr>
            </w14:solidFill>
          </w14:textFill>
        </w:rPr>
        <w:t>了解鸦片战争以后，</w:t>
      </w:r>
      <w:r>
        <w:rPr>
          <w:rFonts w:hint="eastAsia" w:ascii="宋体" w:hAnsi="宋体" w:eastAsia="宋体" w:cs="宋体"/>
          <w:color w:val="0D0D0D" w:themeColor="text1" w:themeTint="F2"/>
          <w:szCs w:val="21"/>
          <w:shd w:val="clear" w:color="auto" w:fill="FFFFFF"/>
          <w14:textFill>
            <w14:solidFill>
              <w14:schemeClr w14:val="tx1">
                <w14:lumMod w14:val="95000"/>
                <w14:lumOff w14:val="5000"/>
              </w14:schemeClr>
            </w14:solidFill>
          </w14:textFill>
        </w:rPr>
        <w:t>为了民族复兴，无数仁人志士不屈不挠、前仆后继，进行了可歌可泣的斗争和尝试；领会这些斗争和尝试终究未能改变旧中国的社会性质和中国人民的悲惨命运的原因及其教训。</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pPr>
        <w:spacing w:line="360" w:lineRule="auto"/>
        <w:ind w:firstLine="420" w:firstLineChars="200"/>
        <w:rPr>
          <w:rFonts w:ascii="宋体" w:hAnsi="宋体" w:eastAsia="宋体" w:cs="宋体"/>
          <w:color w:val="0D0D0D" w:themeColor="text1" w:themeTint="F2"/>
          <w:szCs w:val="21"/>
          <w:shd w:val="clear" w:color="auto" w:fill="FFFFFF"/>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1"/>
          <w:shd w:val="clear" w:color="auto" w:fill="FFFFFF"/>
          <w14:textFill>
            <w14:solidFill>
              <w14:schemeClr w14:val="tx1">
                <w14:lumMod w14:val="95000"/>
                <w14:lumOff w14:val="5000"/>
              </w14:schemeClr>
            </w14:solidFill>
          </w14:textFill>
        </w:rPr>
        <w:t>近代中国各派力量（农民阶级、洋务派、资产阶级维新派）探索国家出路的方式、方案、历史作用、失败原因及其教训。</w:t>
      </w:r>
    </w:p>
    <w:p>
      <w:pPr>
        <w:widowControl/>
        <w:spacing w:before="156" w:beforeLines="50" w:after="156" w:afterLines="50" w:line="360" w:lineRule="auto"/>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pPr>
        <w:spacing w:line="360" w:lineRule="auto"/>
        <w:ind w:firstLine="420" w:firstLineChars="200"/>
        <w:rPr>
          <w:rFonts w:ascii="宋体" w:hAnsi="宋体" w:eastAsia="宋体" w:cs="宋体"/>
          <w:szCs w:val="21"/>
        </w:rPr>
      </w:pPr>
      <w:r>
        <w:rPr>
          <w:rFonts w:hint="eastAsia" w:ascii="宋体" w:hAnsi="宋体" w:eastAsia="宋体" w:cs="宋体"/>
          <w:szCs w:val="21"/>
        </w:rPr>
        <w:t>（1）太平天国运动的起落</w:t>
      </w:r>
    </w:p>
    <w:p>
      <w:pPr>
        <w:spacing w:line="360" w:lineRule="auto"/>
        <w:ind w:firstLine="420" w:firstLineChars="200"/>
        <w:rPr>
          <w:rFonts w:ascii="宋体" w:hAnsi="宋体" w:eastAsia="宋体" w:cs="宋体"/>
          <w:szCs w:val="21"/>
        </w:rPr>
      </w:pPr>
      <w:r>
        <w:rPr>
          <w:rFonts w:hint="eastAsia" w:ascii="宋体" w:hAnsi="宋体" w:eastAsia="宋体" w:cs="宋体"/>
          <w:szCs w:val="21"/>
        </w:rPr>
        <w:t>（2）洋务运动的兴衰</w:t>
      </w:r>
    </w:p>
    <w:p>
      <w:pPr>
        <w:spacing w:line="360" w:lineRule="auto"/>
        <w:ind w:firstLine="420" w:firstLineChars="200"/>
        <w:rPr>
          <w:rFonts w:ascii="宋体" w:hAnsi="宋体" w:eastAsia="宋体" w:cs="宋体"/>
          <w:color w:val="0D0D0D" w:themeColor="text1" w:themeTint="F2"/>
          <w:szCs w:val="21"/>
          <w:shd w:val="clear" w:color="auto" w:fill="FFFFFF"/>
          <w14:textFill>
            <w14:solidFill>
              <w14:schemeClr w14:val="tx1">
                <w14:lumMod w14:val="95000"/>
                <w14:lumOff w14:val="5000"/>
              </w14:schemeClr>
            </w14:solidFill>
          </w14:textFill>
        </w:rPr>
      </w:pPr>
      <w:r>
        <w:rPr>
          <w:rFonts w:hint="eastAsia" w:ascii="宋体" w:hAnsi="宋体" w:eastAsia="宋体" w:cs="宋体"/>
          <w:szCs w:val="21"/>
        </w:rPr>
        <w:t>（3）维新运动的兴起和夭折</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（2）提问法。教师提问与学生回答相结合。这个方法同样旨在帮助学生提高分析问题、解决问题的能力。</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 xml:space="preserve"> </w:t>
      </w: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630" w:firstLineChars="300"/>
        <w:jc w:val="left"/>
        <w:rPr>
          <w:rFonts w:ascii="宋体" w:hAnsi="宋体" w:eastAsia="宋体" w:cs="TimesNewRomanPSMT"/>
          <w:color w:val="000000"/>
          <w:kern w:val="0"/>
          <w:szCs w:val="21"/>
        </w:rPr>
      </w:pPr>
      <w:r>
        <w:rPr>
          <w:rFonts w:hint="eastAsia" w:ascii="宋体" w:hAnsi="宋体" w:eastAsia="宋体" w:cs="宋体"/>
          <w:color w:val="000000"/>
          <w:kern w:val="0"/>
          <w:szCs w:val="21"/>
        </w:rPr>
        <w:t>理解近代各种力量对国家出路探索失败的原因和教训。</w:t>
      </w:r>
    </w:p>
    <w:p>
      <w:pPr>
        <w:widowControl/>
        <w:spacing w:before="156" w:beforeLines="50" w:after="156" w:afterLines="50"/>
        <w:ind w:firstLine="241" w:firstLineChars="100"/>
        <w:jc w:val="left"/>
        <w:rPr>
          <w:rFonts w:ascii="黑体" w:hAnsi="黑体" w:eastAsia="黑体" w:cs="黑体"/>
          <w:b/>
          <w:bCs/>
          <w:color w:val="000000"/>
          <w:kern w:val="0"/>
          <w:sz w:val="24"/>
          <w:szCs w:val="24"/>
        </w:rPr>
      </w:pPr>
      <w:r>
        <w:rPr>
          <w:rFonts w:hint="eastAsia" w:ascii="黑体" w:hAnsi="黑体" w:eastAsia="黑体" w:cs="Times New Roman"/>
          <w:b/>
          <w:sz w:val="24"/>
          <w:szCs w:val="24"/>
        </w:rPr>
        <w:t xml:space="preserve">第三章 </w:t>
      </w:r>
      <w:r>
        <w:rPr>
          <w:rFonts w:hint="eastAsia" w:ascii="黑体" w:hAnsi="黑体" w:eastAsia="黑体" w:cs="黑体"/>
          <w:b/>
          <w:bCs/>
          <w:sz w:val="24"/>
          <w:szCs w:val="24"/>
        </w:rPr>
        <w:t>辛亥革命与君主专制制度的终结</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line="360" w:lineRule="auto"/>
        <w:ind w:firstLine="420" w:firstLineChars="200"/>
        <w:jc w:val="left"/>
        <w:rPr>
          <w:rFonts w:ascii="宋体" w:hAnsi="宋体" w:eastAsia="宋体" w:cs="宋体"/>
          <w:color w:val="0D0D0D" w:themeColor="text1" w:themeTint="F2"/>
          <w:kern w:val="0"/>
          <w:szCs w:val="21"/>
          <w14:textFill>
            <w14:solidFill>
              <w14:schemeClr w14:val="tx1">
                <w14:lumMod w14:val="95000"/>
                <w14:lumOff w14:val="5000"/>
              </w14:schemeClr>
            </w14:solidFill>
          </w14:textFill>
        </w:rPr>
      </w:pPr>
      <w:r>
        <w:rPr>
          <w:rFonts w:hint="eastAsia" w:ascii="宋体" w:hAnsi="宋体" w:eastAsia="宋体" w:cs="宋体"/>
          <w:color w:val="000000"/>
          <w:kern w:val="0"/>
          <w:szCs w:val="21"/>
        </w:rPr>
        <w:t>理解辛亥革命的发生及失败的原因教训，</w:t>
      </w:r>
      <w:r>
        <w:rPr>
          <w:rFonts w:hint="eastAsia" w:ascii="宋体" w:hAnsi="宋体" w:eastAsia="宋体" w:cs="宋体"/>
          <w:color w:val="0D0D0D" w:themeColor="text1" w:themeTint="F2"/>
          <w:kern w:val="0"/>
          <w:szCs w:val="21"/>
          <w14:textFill>
            <w14:solidFill>
              <w14:schemeClr w14:val="tx1">
                <w14:lumMod w14:val="95000"/>
                <w14:lumOff w14:val="5000"/>
              </w14:schemeClr>
            </w14:solidFill>
          </w14:textFill>
        </w:rPr>
        <w:t>懂得旧民主主义革命让位给新民主主义革命、资产阶级共和国让位给人民共和国的原因。</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三民主义学说、辛亥革命的胜利和失败。</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（1）举起近代民族民主革命的旗帜</w:t>
      </w:r>
    </w:p>
    <w:p>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（2）辛亥革命与中华民国的建立</w:t>
      </w:r>
    </w:p>
    <w:p>
      <w:pPr>
        <w:ind w:firstLine="420" w:firstLineChars="200"/>
        <w:rPr>
          <w:rFonts w:ascii="宋体" w:hAnsi="宋体" w:eastAsia="宋体" w:cs="宋体"/>
          <w:szCs w:val="21"/>
        </w:rPr>
      </w:pPr>
      <w:r>
        <w:rPr>
          <w:rFonts w:hint="eastAsia" w:ascii="宋体" w:hAnsi="宋体" w:eastAsia="宋体" w:cs="宋体"/>
          <w:szCs w:val="21"/>
        </w:rPr>
        <w:t>（3）北洋军阀统治与旧民主主义革命的失败</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讨论法。学生讨论与课堂交流相结合。先由学生在课后阅读教师规定的有关资料，然后分组讨论，在此基础上以小组为单位（每个小组推荐一位代表）进行课堂交流（发言），师生点评。这个方法同样旨在帮助学生提高分析问题、解决问题的能力。</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 xml:space="preserve"> </w:t>
      </w: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ind w:firstLine="630" w:firstLineChars="300"/>
        <w:rPr>
          <w:rFonts w:ascii="宋体" w:hAnsi="宋体" w:eastAsia="宋体" w:cs="宋体"/>
          <w:szCs w:val="21"/>
        </w:rPr>
      </w:pPr>
      <w:r>
        <w:rPr>
          <w:rFonts w:hint="eastAsia" w:ascii="宋体" w:hAnsi="宋体" w:eastAsia="宋体" w:cs="宋体"/>
          <w:szCs w:val="21"/>
        </w:rPr>
        <w:t>理解辛亥革命的胜利与失败。</w:t>
      </w:r>
    </w:p>
    <w:p>
      <w:pPr>
        <w:ind w:firstLine="630" w:firstLineChars="300"/>
        <w:rPr>
          <w:rFonts w:ascii="宋体" w:hAnsi="宋体" w:eastAsia="宋体" w:cs="宋体"/>
          <w:szCs w:val="21"/>
        </w:rPr>
      </w:pPr>
    </w:p>
    <w:p>
      <w:pPr>
        <w:ind w:firstLine="241" w:firstLineChars="100"/>
        <w:rPr>
          <w:rFonts w:ascii="黑体" w:hAnsi="黑体" w:eastAsia="黑体" w:cs="黑体"/>
          <w:b/>
          <w:sz w:val="24"/>
          <w:szCs w:val="24"/>
        </w:rPr>
      </w:pPr>
      <w:r>
        <w:rPr>
          <w:rFonts w:hint="eastAsia" w:ascii="黑体" w:hAnsi="黑体" w:eastAsia="黑体" w:cs="黑体"/>
          <w:b/>
          <w:sz w:val="24"/>
          <w:szCs w:val="24"/>
        </w:rPr>
        <w:t>第四章 中国共产党成立和中国革命新局面</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了解中国共产党诞生的历史必然性及其意义，</w:t>
      </w:r>
      <w:r>
        <w:rPr>
          <w:rFonts w:hint="eastAsia" w:ascii="宋体" w:hAnsi="宋体" w:eastAsia="宋体" w:cs="宋体"/>
          <w:color w:val="000000" w:themeColor="text1"/>
          <w:kern w:val="0"/>
          <w:szCs w:val="21"/>
          <w14:textFill>
            <w14:solidFill>
              <w14:schemeClr w14:val="tx1"/>
            </w14:solidFill>
          </w14:textFill>
        </w:rPr>
        <w:t>认识历史和人民为什么和怎样选择了中国共产党、选择了马克思主义。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pPr>
        <w:spacing w:line="360" w:lineRule="auto"/>
        <w:ind w:firstLine="420" w:firstLineChars="200"/>
        <w:rPr>
          <w:rFonts w:ascii="宋体" w:hAnsi="宋体" w:eastAsia="宋体" w:cs="宋体"/>
          <w:color w:val="0D0D0D" w:themeColor="text1" w:themeTint="F2"/>
          <w:kern w:val="0"/>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Cs w:val="21"/>
          <w14:textFill>
            <w14:solidFill>
              <w14:schemeClr w14:val="tx1">
                <w14:lumMod w14:val="95000"/>
                <w14:lumOff w14:val="5000"/>
              </w14:schemeClr>
            </w14:solidFill>
          </w14:textFill>
        </w:rPr>
        <w:t>中国共产党成立的历史必然性及其意义、中国共产党的初心和使命、中国共产党成立后中国革命呈现的新局面。</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3.教学内容</w:t>
      </w:r>
    </w:p>
    <w:p>
      <w:pPr>
        <w:spacing w:line="360" w:lineRule="auto"/>
        <w:rPr>
          <w:rFonts w:ascii="宋体" w:hAnsi="宋体" w:eastAsia="宋体" w:cs="宋体"/>
          <w:szCs w:val="21"/>
        </w:rPr>
      </w:pPr>
      <w:r>
        <w:rPr>
          <w:rFonts w:hint="eastAsia"/>
          <w:sz w:val="18"/>
          <w:szCs w:val="18"/>
        </w:rPr>
        <w:t xml:space="preserve">     </w:t>
      </w:r>
      <w:r>
        <w:rPr>
          <w:rFonts w:hint="eastAsia" w:ascii="宋体" w:hAnsi="宋体" w:eastAsia="宋体" w:cs="宋体"/>
          <w:szCs w:val="21"/>
        </w:rPr>
        <w:t>（1）新文化运动和五四运动</w:t>
      </w:r>
    </w:p>
    <w:p>
      <w:pPr>
        <w:spacing w:line="360" w:lineRule="auto"/>
        <w:ind w:firstLine="420"/>
        <w:rPr>
          <w:rFonts w:ascii="宋体" w:hAnsi="宋体" w:eastAsia="宋体" w:cs="宋体"/>
          <w:szCs w:val="21"/>
        </w:rPr>
      </w:pPr>
      <w:r>
        <w:rPr>
          <w:rFonts w:hint="eastAsia" w:ascii="宋体" w:hAnsi="宋体" w:eastAsia="宋体" w:cs="宋体"/>
          <w:szCs w:val="21"/>
        </w:rPr>
        <w:t>（2）马克思主义广泛传播与中国共产党诞生</w:t>
      </w:r>
    </w:p>
    <w:p>
      <w:pPr>
        <w:spacing w:line="360" w:lineRule="auto"/>
        <w:ind w:firstLine="420"/>
        <w:rPr>
          <w:rFonts w:ascii="宋体" w:hAnsi="宋体" w:eastAsia="宋体" w:cs="宋体"/>
          <w:szCs w:val="21"/>
        </w:rPr>
      </w:pPr>
      <w:r>
        <w:rPr>
          <w:rFonts w:hint="eastAsia" w:ascii="宋体" w:hAnsi="宋体" w:eastAsia="宋体" w:cs="宋体"/>
          <w:szCs w:val="21"/>
        </w:rPr>
        <w:t>（3）中国革命的新局面</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（2）提问法。教师提问与学生回答相结合。这个方法同样旨在帮助学生提高分析问题、解决问题的能力。</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 xml:space="preserve"> </w:t>
      </w: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spacing w:line="360" w:lineRule="auto"/>
        <w:ind w:firstLine="630" w:firstLineChars="300"/>
        <w:rPr>
          <w:rFonts w:ascii="宋体" w:hAnsi="宋体" w:eastAsia="宋体" w:cs="宋体"/>
          <w:szCs w:val="21"/>
        </w:rPr>
      </w:pPr>
      <w:r>
        <w:rPr>
          <w:rFonts w:hint="eastAsia" w:ascii="宋体" w:hAnsi="宋体" w:eastAsia="宋体" w:cs="宋体"/>
          <w:szCs w:val="21"/>
        </w:rPr>
        <w:t>掌握中国共产党成立的历史必然性和意义。</w:t>
      </w:r>
    </w:p>
    <w:p>
      <w:pPr>
        <w:spacing w:line="240" w:lineRule="exact"/>
        <w:ind w:firstLine="241" w:firstLineChars="100"/>
        <w:rPr>
          <w:rFonts w:ascii="黑体" w:hAnsi="黑体" w:eastAsia="黑体" w:cs="黑体"/>
          <w:b/>
          <w:sz w:val="24"/>
          <w:szCs w:val="24"/>
        </w:rPr>
      </w:pPr>
    </w:p>
    <w:p>
      <w:pPr>
        <w:spacing w:line="240" w:lineRule="exact"/>
        <w:ind w:firstLine="241" w:firstLineChars="100"/>
        <w:rPr>
          <w:rFonts w:ascii="黑体" w:hAnsi="黑体" w:eastAsia="黑体" w:cs="黑体"/>
          <w:b/>
          <w:sz w:val="24"/>
          <w:szCs w:val="24"/>
        </w:rPr>
      </w:pPr>
      <w:r>
        <w:rPr>
          <w:rFonts w:hint="eastAsia" w:ascii="黑体" w:hAnsi="黑体" w:eastAsia="黑体" w:cs="黑体"/>
          <w:b/>
          <w:sz w:val="24"/>
          <w:szCs w:val="24"/>
        </w:rPr>
        <w:t>第五章 中国革命的新道路</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autoSpaceDE w:val="0"/>
        <w:spacing w:line="360" w:lineRule="auto"/>
        <w:ind w:firstLine="420" w:firstLineChars="200"/>
        <w:rPr>
          <w:rFonts w:ascii="宋体" w:hAnsi="宋体" w:eastAsia="宋体" w:cs="宋体"/>
          <w:color w:val="0D0D0D" w:themeColor="text1" w:themeTint="F2"/>
          <w:kern w:val="0"/>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Cs w:val="21"/>
          <w14:textFill>
            <w14:solidFill>
              <w14:schemeClr w14:val="tx1">
                <w14:lumMod w14:val="95000"/>
                <w14:lumOff w14:val="5000"/>
              </w14:schemeClr>
            </w14:solidFill>
          </w14:textFill>
        </w:rPr>
        <w:t>了解大革命失败后中国共产党对革命新道路的艰苦探索，认识中国共产党人坚定革命的理想和信念，领会中国共产党是中国人民谋求解放和幸福的斗争的主心骨。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pPr>
        <w:autoSpaceDE w:val="0"/>
        <w:spacing w:line="360" w:lineRule="auto"/>
        <w:ind w:firstLine="420" w:firstLineChars="200"/>
        <w:rPr>
          <w:rFonts w:ascii="宋体" w:hAnsi="宋体" w:eastAsia="宋体" w:cs="宋体"/>
          <w:color w:val="0D0D0D" w:themeColor="text1" w:themeTint="F2"/>
          <w:kern w:val="0"/>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Cs w:val="21"/>
          <w14:textFill>
            <w14:solidFill>
              <w14:schemeClr w14:val="tx1">
                <w14:lumMod w14:val="95000"/>
                <w14:lumOff w14:val="5000"/>
              </w14:schemeClr>
            </w14:solidFill>
          </w14:textFill>
        </w:rPr>
        <w:t>大革命失败后的国内政局、以毛泽东为代表的共产党人开辟中国革命新道路、遵义会议和长征的胜利。</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3.教学内容</w:t>
      </w:r>
    </w:p>
    <w:p>
      <w:pPr>
        <w:spacing w:line="360" w:lineRule="auto"/>
        <w:rPr>
          <w:rFonts w:ascii="宋体" w:hAnsi="宋体" w:eastAsia="宋体" w:cs="宋体"/>
          <w:szCs w:val="21"/>
        </w:rPr>
      </w:pPr>
      <w:r>
        <w:rPr>
          <w:rFonts w:hint="eastAsia"/>
          <w:sz w:val="18"/>
          <w:szCs w:val="18"/>
        </w:rPr>
        <w:t xml:space="preserve">     </w:t>
      </w:r>
      <w:r>
        <w:rPr>
          <w:rFonts w:hint="eastAsia" w:ascii="宋体" w:hAnsi="宋体" w:eastAsia="宋体" w:cs="宋体"/>
          <w:szCs w:val="21"/>
        </w:rPr>
        <w:t>（1）中国共产党对革命新道路的艰苦探索</w:t>
      </w:r>
    </w:p>
    <w:p>
      <w:pPr>
        <w:spacing w:line="360" w:lineRule="auto"/>
        <w:ind w:firstLine="420"/>
        <w:rPr>
          <w:rFonts w:ascii="宋体" w:hAnsi="宋体" w:eastAsia="宋体" w:cs="宋体"/>
          <w:b/>
          <w:szCs w:val="21"/>
        </w:rPr>
      </w:pPr>
      <w:r>
        <w:rPr>
          <w:rFonts w:hint="eastAsia" w:ascii="宋体" w:hAnsi="宋体" w:eastAsia="宋体" w:cs="宋体"/>
          <w:szCs w:val="21"/>
        </w:rPr>
        <w:t>（2）中国革命在曲折中前进</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（2）提问法。教师提问与学生回答相结合。这个方法同样旨在帮助学生提高分析问题、解决问题的能力。</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 xml:space="preserve"> </w:t>
      </w: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spacing w:line="360" w:lineRule="auto"/>
        <w:ind w:firstLine="630" w:firstLineChars="300"/>
        <w:rPr>
          <w:rFonts w:ascii="宋体" w:hAnsi="宋体" w:eastAsia="宋体" w:cs="宋体"/>
          <w:szCs w:val="21"/>
        </w:rPr>
      </w:pPr>
      <w:r>
        <w:rPr>
          <w:rFonts w:hint="eastAsia" w:ascii="宋体" w:hAnsi="宋体" w:eastAsia="宋体" w:cs="宋体"/>
          <w:szCs w:val="21"/>
        </w:rPr>
        <w:t>理解开辟革命新道路的必要性、可能性。</w:t>
      </w:r>
    </w:p>
    <w:p>
      <w:pPr>
        <w:spacing w:line="360" w:lineRule="auto"/>
        <w:ind w:firstLine="241" w:firstLineChars="100"/>
        <w:rPr>
          <w:rFonts w:ascii="黑体" w:hAnsi="黑体" w:eastAsia="黑体" w:cs="黑体"/>
          <w:b/>
          <w:sz w:val="24"/>
          <w:szCs w:val="24"/>
        </w:rPr>
      </w:pPr>
      <w:r>
        <w:rPr>
          <w:rFonts w:hint="eastAsia" w:ascii="黑体" w:hAnsi="黑体" w:eastAsia="黑体" w:cs="黑体"/>
          <w:b/>
          <w:sz w:val="24"/>
          <w:szCs w:val="24"/>
        </w:rPr>
        <w:t xml:space="preserve">第六章 中华民族的抗日战争 </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autoSpaceDE w:val="0"/>
        <w:spacing w:line="360" w:lineRule="auto"/>
        <w:ind w:firstLine="420" w:firstLineChars="200"/>
        <w:rPr>
          <w:rFonts w:ascii="宋体" w:hAnsi="宋体" w:eastAsia="宋体" w:cs="宋体"/>
          <w:szCs w:val="21"/>
        </w:rPr>
      </w:pPr>
      <w:r>
        <w:rPr>
          <w:rFonts w:hint="eastAsia" w:ascii="宋体" w:hAnsi="宋体" w:eastAsia="宋体" w:cs="宋体"/>
          <w:szCs w:val="21"/>
        </w:rPr>
        <w:t>了解中国人民14年艰苦抗战的历程，认识抗日战争的神圣性、正义性；了解以国共两党第二次合作为基础的抗日民族统一战线的形成，懂得团结则兴、分裂则亡的道理；了解国共两党的两条不同抗战路线和两个战场，领会中国共产党在抗日战争中的中流砥柱作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pPr>
        <w:autoSpaceDE w:val="0"/>
        <w:spacing w:line="360" w:lineRule="auto"/>
        <w:ind w:firstLine="420" w:firstLineChars="200"/>
        <w:rPr>
          <w:rFonts w:ascii="宋体" w:hAnsi="宋体" w:eastAsia="宋体" w:cs="宋体"/>
          <w:szCs w:val="21"/>
        </w:rPr>
      </w:pPr>
      <w:r>
        <w:rPr>
          <w:rFonts w:hint="eastAsia" w:ascii="宋体" w:hAnsi="宋体" w:eastAsia="宋体" w:cs="宋体"/>
          <w:szCs w:val="21"/>
        </w:rPr>
        <w:t>日本军国主义的侵略给中华民族带来的深重灾难、第二次国共合作的实现、对国共两条不同的抗战路线和两个战场的评价、中国共产党在抗日战争中的中流砥柱作用。</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3.教学内容</w:t>
      </w:r>
    </w:p>
    <w:p>
      <w:pPr>
        <w:spacing w:line="360" w:lineRule="auto"/>
        <w:rPr>
          <w:rFonts w:ascii="宋体" w:hAnsi="宋体" w:eastAsia="宋体" w:cs="宋体"/>
          <w:szCs w:val="21"/>
        </w:rPr>
      </w:pPr>
      <w:r>
        <w:rPr>
          <w:rFonts w:hint="eastAsia"/>
          <w:sz w:val="18"/>
          <w:szCs w:val="18"/>
        </w:rPr>
        <w:t xml:space="preserve">       </w:t>
      </w:r>
      <w:r>
        <w:rPr>
          <w:rFonts w:hint="eastAsia" w:ascii="宋体" w:hAnsi="宋体" w:eastAsia="宋体" w:cs="宋体"/>
          <w:szCs w:val="21"/>
        </w:rPr>
        <w:t>（1）日本发动企图灭亡中国的侵略战争</w:t>
      </w:r>
    </w:p>
    <w:p>
      <w:pPr>
        <w:spacing w:line="360" w:lineRule="auto"/>
        <w:ind w:firstLine="420" w:firstLineChars="200"/>
        <w:rPr>
          <w:rFonts w:ascii="宋体" w:hAnsi="宋体" w:eastAsia="宋体" w:cs="宋体"/>
          <w:szCs w:val="21"/>
        </w:rPr>
      </w:pPr>
      <w:r>
        <w:rPr>
          <w:rFonts w:hint="eastAsia" w:ascii="宋体" w:hAnsi="宋体" w:eastAsia="宋体" w:cs="宋体"/>
          <w:szCs w:val="21"/>
        </w:rPr>
        <w:t xml:space="preserve">  （2）中国人民奋起抗击日本侵略者</w:t>
      </w:r>
    </w:p>
    <w:p>
      <w:pPr>
        <w:spacing w:line="360" w:lineRule="auto"/>
        <w:rPr>
          <w:rFonts w:ascii="宋体" w:hAnsi="宋体" w:eastAsia="宋体" w:cs="宋体"/>
          <w:szCs w:val="21"/>
        </w:rPr>
      </w:pPr>
      <w:r>
        <w:rPr>
          <w:rFonts w:hint="eastAsia" w:ascii="宋体" w:hAnsi="宋体" w:eastAsia="宋体" w:cs="宋体"/>
          <w:szCs w:val="21"/>
        </w:rPr>
        <w:t xml:space="preserve">      （3）抗日战争的正面战场</w:t>
      </w:r>
    </w:p>
    <w:p>
      <w:pPr>
        <w:spacing w:line="360" w:lineRule="auto"/>
        <w:ind w:firstLine="630" w:firstLineChars="300"/>
        <w:rPr>
          <w:rFonts w:ascii="宋体" w:hAnsi="宋体" w:eastAsia="宋体" w:cs="宋体"/>
          <w:szCs w:val="21"/>
        </w:rPr>
      </w:pPr>
      <w:r>
        <w:rPr>
          <w:rFonts w:hint="eastAsia" w:ascii="宋体" w:hAnsi="宋体" w:eastAsia="宋体" w:cs="宋体"/>
          <w:szCs w:val="21"/>
        </w:rPr>
        <w:t>（4）抗日战争的中流砥柱</w:t>
      </w:r>
    </w:p>
    <w:p>
      <w:pPr>
        <w:spacing w:line="360" w:lineRule="auto"/>
        <w:ind w:firstLine="630" w:firstLineChars="300"/>
        <w:rPr>
          <w:rFonts w:ascii="宋体" w:hAnsi="宋体" w:eastAsia="宋体" w:cs="宋体"/>
          <w:color w:val="000000"/>
          <w:kern w:val="0"/>
          <w:szCs w:val="21"/>
        </w:rPr>
      </w:pPr>
      <w:r>
        <w:rPr>
          <w:rFonts w:hint="eastAsia" w:ascii="宋体" w:hAnsi="宋体" w:eastAsia="宋体" w:cs="宋体"/>
          <w:szCs w:val="21"/>
        </w:rPr>
        <w:t>（5）抗日战争的胜利及其意义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（2）提问法。教师提问与学生回答相结合。这个方法同样旨在帮助学生提高分析问题、解决问题的能力。</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 xml:space="preserve"> </w:t>
      </w: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spacing w:line="360" w:lineRule="auto"/>
        <w:ind w:firstLine="630" w:firstLineChars="300"/>
        <w:rPr>
          <w:rFonts w:ascii="宋体" w:hAnsi="宋体" w:eastAsia="宋体" w:cs="宋体"/>
          <w:szCs w:val="21"/>
        </w:rPr>
      </w:pPr>
      <w:r>
        <w:rPr>
          <w:rFonts w:hint="eastAsia" w:ascii="宋体" w:hAnsi="宋体" w:eastAsia="宋体" w:cs="宋体"/>
          <w:szCs w:val="21"/>
        </w:rPr>
        <w:t>理解中国共产党在抗日战争中的中流砥柱作用。</w:t>
      </w:r>
    </w:p>
    <w:p>
      <w:pPr>
        <w:spacing w:line="360" w:lineRule="auto"/>
        <w:ind w:firstLine="241" w:firstLineChars="100"/>
        <w:rPr>
          <w:rFonts w:ascii="黑体" w:hAnsi="黑体" w:eastAsia="黑体" w:cs="黑体"/>
          <w:b/>
          <w:bCs/>
          <w:sz w:val="24"/>
          <w:szCs w:val="24"/>
        </w:rPr>
      </w:pPr>
      <w:r>
        <w:rPr>
          <w:rFonts w:hint="eastAsia" w:ascii="黑体" w:hAnsi="黑体" w:eastAsia="黑体" w:cs="黑体"/>
          <w:b/>
          <w:sz w:val="24"/>
          <w:szCs w:val="24"/>
        </w:rPr>
        <w:t xml:space="preserve">第七章 </w:t>
      </w:r>
      <w:r>
        <w:rPr>
          <w:rFonts w:hint="eastAsia" w:ascii="黑体" w:hAnsi="黑体" w:eastAsia="黑体" w:cs="黑体"/>
          <w:b/>
          <w:bCs/>
          <w:sz w:val="24"/>
          <w:szCs w:val="24"/>
        </w:rPr>
        <w:t>为建立新中国而奋斗</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line="360" w:lineRule="auto"/>
        <w:ind w:left="420" w:leftChars="200" w:firstLine="420" w:firstLineChars="200"/>
        <w:jc w:val="left"/>
        <w:rPr>
          <w:rFonts w:ascii="宋体" w:hAnsi="宋体" w:eastAsia="宋体" w:cs="宋体"/>
          <w:color w:val="000000"/>
          <w:kern w:val="0"/>
          <w:szCs w:val="21"/>
        </w:rPr>
      </w:pPr>
      <w:r>
        <w:rPr>
          <w:rFonts w:hint="eastAsia" w:ascii="宋体" w:hAnsi="宋体" w:eastAsia="宋体" w:cs="宋体"/>
        </w:rPr>
        <w:t>了解中国共产党为创建新中国而奋斗的历程，认识人民解放战争胜利的历史必然性，进一步树立“没有共产党就没有新中国”的信念，</w:t>
      </w:r>
      <w:r>
        <w:rPr>
          <w:rFonts w:hint="eastAsia" w:ascii="宋体" w:hAnsi="宋体" w:eastAsia="宋体" w:cs="宋体"/>
          <w:color w:val="000000"/>
          <w:kern w:val="0"/>
          <w:szCs w:val="21"/>
        </w:rPr>
        <w:t>增强拥护共产党的领导和接受马克思主义指导的自觉性。</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pPr>
        <w:widowControl/>
        <w:spacing w:line="360" w:lineRule="auto"/>
        <w:ind w:firstLine="840" w:firstLineChars="400"/>
        <w:jc w:val="left"/>
        <w:rPr>
          <w:rFonts w:asciiTheme="majorEastAsia" w:hAnsiTheme="majorEastAsia" w:eastAsiaTheme="majorEastAsia" w:cstheme="majorEastAsia"/>
          <w:color w:val="000000"/>
          <w:kern w:val="0"/>
          <w:szCs w:val="21"/>
        </w:rPr>
      </w:pPr>
      <w:r>
        <w:rPr>
          <w:rFonts w:hint="eastAsia" w:ascii="宋体" w:hAnsi="宋体" w:eastAsia="宋体" w:cs="宋体"/>
          <w:color w:val="000000"/>
          <w:kern w:val="0"/>
          <w:szCs w:val="21"/>
        </w:rPr>
        <w:t>解放战争的胜利进行、解放战争胜利的历史必然性、中国革命胜利的基本经验。</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3.教学内容</w:t>
      </w:r>
    </w:p>
    <w:p>
      <w:pPr>
        <w:spacing w:line="360" w:lineRule="auto"/>
        <w:rPr>
          <w:rFonts w:ascii="宋体" w:hAnsi="宋体" w:eastAsia="宋体" w:cs="宋体"/>
          <w:szCs w:val="21"/>
        </w:rPr>
      </w:pPr>
      <w:r>
        <w:rPr>
          <w:rFonts w:hint="eastAsia" w:ascii="宋体" w:hAnsi="宋体" w:eastAsia="宋体" w:cs="宋体"/>
          <w:szCs w:val="21"/>
        </w:rPr>
        <w:t xml:space="preserve">    （1）从争取和平民主到击退国民党的军事进攻</w:t>
      </w:r>
    </w:p>
    <w:p>
      <w:pPr>
        <w:spacing w:line="360" w:lineRule="auto"/>
        <w:ind w:firstLine="420" w:firstLineChars="200"/>
        <w:rPr>
          <w:rFonts w:ascii="宋体" w:hAnsi="宋体" w:eastAsia="宋体" w:cs="宋体"/>
          <w:szCs w:val="21"/>
        </w:rPr>
      </w:pPr>
      <w:r>
        <w:rPr>
          <w:rFonts w:hint="eastAsia" w:ascii="宋体" w:hAnsi="宋体" w:eastAsia="宋体" w:cs="宋体"/>
          <w:szCs w:val="21"/>
        </w:rPr>
        <w:t>（2）全国解放战争的发展和第二条战线的形成</w:t>
      </w:r>
    </w:p>
    <w:p>
      <w:pPr>
        <w:spacing w:line="360" w:lineRule="auto"/>
        <w:rPr>
          <w:rFonts w:ascii="宋体" w:hAnsi="宋体" w:eastAsia="宋体" w:cs="宋体"/>
          <w:szCs w:val="21"/>
        </w:rPr>
      </w:pPr>
      <w:r>
        <w:rPr>
          <w:rFonts w:hint="eastAsia" w:ascii="宋体" w:hAnsi="宋体" w:eastAsia="宋体" w:cs="宋体"/>
          <w:szCs w:val="21"/>
        </w:rPr>
        <w:t xml:space="preserve">    （3）中国共产党与民主党派的团结合作</w:t>
      </w:r>
    </w:p>
    <w:p>
      <w:pPr>
        <w:spacing w:line="360" w:lineRule="auto"/>
        <w:ind w:firstLine="420" w:firstLineChars="200"/>
        <w:rPr>
          <w:rFonts w:ascii="宋体" w:hAnsi="宋体" w:eastAsia="宋体" w:cs="宋体"/>
          <w:szCs w:val="21"/>
        </w:rPr>
      </w:pPr>
      <w:r>
        <w:rPr>
          <w:rFonts w:hint="eastAsia" w:ascii="宋体" w:hAnsi="宋体" w:eastAsia="宋体" w:cs="宋体"/>
          <w:szCs w:val="21"/>
        </w:rPr>
        <w:t>（4）建立人民民主专政的新中国</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讨论法。学生讨论与课堂交流相结合。先由学生在课后阅读教师规定的有关资料，然后分组讨论，在此基础上以小组为单位（每个小组推荐一位代表）进行课堂交流（发言），师生点评。这个方法同样旨在帮助学生提高分析问题、解决问题的能力。</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 xml:space="preserve"> </w:t>
      </w: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spacing w:line="360" w:lineRule="auto"/>
        <w:ind w:firstLine="630" w:firstLineChars="300"/>
        <w:rPr>
          <w:rFonts w:ascii="宋体" w:hAnsi="宋体" w:eastAsia="宋体" w:cs="宋体"/>
          <w:color w:val="000000"/>
          <w:kern w:val="0"/>
          <w:szCs w:val="21"/>
        </w:rPr>
      </w:pPr>
      <w:r>
        <w:rPr>
          <w:rFonts w:hint="eastAsia" w:ascii="宋体" w:hAnsi="宋体" w:eastAsia="宋体" w:cs="宋体"/>
          <w:color w:val="000000"/>
          <w:kern w:val="0"/>
          <w:szCs w:val="21"/>
        </w:rPr>
        <w:t>正确认识人民解放战争胜利的历史必然性。</w:t>
      </w:r>
    </w:p>
    <w:p>
      <w:pPr>
        <w:spacing w:line="240" w:lineRule="exact"/>
        <w:rPr>
          <w:rFonts w:ascii="黑体" w:hAnsi="黑体" w:eastAsia="黑体" w:cs="黑体"/>
          <w:b/>
          <w:sz w:val="24"/>
          <w:szCs w:val="24"/>
        </w:rPr>
      </w:pPr>
    </w:p>
    <w:p>
      <w:pPr>
        <w:spacing w:line="240" w:lineRule="exact"/>
        <w:rPr>
          <w:rFonts w:ascii="黑体" w:hAnsi="黑体" w:eastAsia="黑体" w:cs="黑体"/>
          <w:sz w:val="24"/>
          <w:szCs w:val="24"/>
        </w:rPr>
      </w:pPr>
      <w:r>
        <w:rPr>
          <w:rFonts w:hint="eastAsia" w:ascii="黑体" w:hAnsi="黑体" w:eastAsia="黑体" w:cs="黑体"/>
          <w:b/>
          <w:sz w:val="24"/>
          <w:szCs w:val="24"/>
        </w:rPr>
        <w:t>第八章 中华人民共和国的成立与中国社会主义建设道路的探索</w:t>
      </w:r>
    </w:p>
    <w:p>
      <w:pPr>
        <w:widowControl/>
        <w:spacing w:before="156" w:beforeLines="50" w:after="156" w:afterLines="50" w:line="360" w:lineRule="auto"/>
        <w:ind w:firstLine="211" w:firstLineChars="100"/>
        <w:jc w:val="left"/>
        <w:rPr>
          <w:rFonts w:ascii="宋体" w:hAnsi="宋体" w:eastAsia="宋体" w:cs="宋体"/>
          <w:color w:val="000000"/>
          <w:kern w:val="0"/>
          <w:szCs w:val="21"/>
        </w:rPr>
      </w:pPr>
      <w:r>
        <w:rPr>
          <w:rFonts w:hint="eastAsia" w:ascii="黑体" w:hAnsi="黑体" w:eastAsia="黑体" w:cs="黑体"/>
          <w:b/>
          <w:szCs w:val="21"/>
        </w:rPr>
        <w:t xml:space="preserve">  </w:t>
      </w: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tabs>
          <w:tab w:val="left" w:pos="312"/>
        </w:tabs>
        <w:spacing w:before="156" w:beforeLines="50" w:after="156" w:afterLines="50" w:line="360" w:lineRule="auto"/>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中国共产党团结带领中国人民，自力更生、发愤图强，创造社会主义革命和建设的伟大成就，认识社会主义基本制度的确立，为实现中华民族伟大复兴奠定了根本政治前提和制度基础；认识只有社会主义才能救中国，只有社会主义才能发展中国。</w:t>
      </w:r>
    </w:p>
    <w:p>
      <w:pPr>
        <w:widowControl/>
        <w:tabs>
          <w:tab w:val="left" w:pos="312"/>
        </w:tabs>
        <w:spacing w:before="156" w:beforeLines="50" w:after="156" w:afterLines="50"/>
        <w:ind w:left="42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宋体" w:hAnsi="宋体" w:eastAsia="宋体" w:cs="宋体"/>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社会主义革命和建设的伟大成就</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3.教学内容</w:t>
      </w:r>
    </w:p>
    <w:p>
      <w:pPr>
        <w:spacing w:line="360" w:lineRule="auto"/>
        <w:ind w:firstLine="420" w:firstLineChars="200"/>
        <w:rPr>
          <w:rFonts w:ascii="宋体" w:hAnsi="宋体" w:eastAsia="宋体" w:cs="宋体"/>
          <w:szCs w:val="21"/>
        </w:rPr>
      </w:pPr>
      <w:r>
        <w:rPr>
          <w:rFonts w:hint="eastAsia" w:ascii="宋体" w:hAnsi="宋体" w:eastAsia="宋体" w:cs="宋体"/>
          <w:szCs w:val="21"/>
        </w:rPr>
        <w:t>（1）中华人民共和国的成立与新生人民政权的巩固</w:t>
      </w:r>
    </w:p>
    <w:p>
      <w:pPr>
        <w:spacing w:line="360" w:lineRule="auto"/>
        <w:rPr>
          <w:rFonts w:ascii="宋体" w:hAnsi="宋体" w:eastAsia="宋体" w:cs="宋体"/>
          <w:szCs w:val="21"/>
        </w:rPr>
      </w:pPr>
      <w:r>
        <w:rPr>
          <w:rFonts w:hint="eastAsia" w:ascii="宋体" w:hAnsi="宋体" w:eastAsia="宋体" w:cs="宋体"/>
          <w:szCs w:val="21"/>
        </w:rPr>
        <w:t xml:space="preserve">    （2）党在过渡时期的总路线及其实施</w:t>
      </w:r>
    </w:p>
    <w:p>
      <w:pPr>
        <w:spacing w:line="360" w:lineRule="auto"/>
        <w:ind w:firstLine="420" w:firstLineChars="200"/>
        <w:rPr>
          <w:rFonts w:ascii="宋体" w:hAnsi="宋体" w:eastAsia="宋体" w:cs="宋体"/>
          <w:szCs w:val="21"/>
        </w:rPr>
      </w:pPr>
      <w:r>
        <w:rPr>
          <w:rFonts w:hint="eastAsia" w:ascii="宋体" w:hAnsi="宋体" w:eastAsia="宋体" w:cs="宋体"/>
          <w:szCs w:val="21"/>
        </w:rPr>
        <w:t>（3）社会主义基本制度的确立</w:t>
      </w:r>
    </w:p>
    <w:p>
      <w:pPr>
        <w:spacing w:line="360" w:lineRule="auto"/>
        <w:ind w:firstLine="420" w:firstLineChars="200"/>
        <w:rPr>
          <w:rFonts w:ascii="宋体" w:hAnsi="宋体" w:eastAsia="宋体" w:cs="宋体"/>
          <w:szCs w:val="21"/>
        </w:rPr>
      </w:pPr>
      <w:r>
        <w:rPr>
          <w:rFonts w:hint="eastAsia" w:ascii="宋体" w:hAnsi="宋体" w:eastAsia="宋体" w:cs="宋体"/>
          <w:szCs w:val="21"/>
        </w:rPr>
        <w:t>（4）社会主义建设的良好开端</w:t>
      </w:r>
    </w:p>
    <w:p>
      <w:pPr>
        <w:spacing w:line="360" w:lineRule="auto"/>
        <w:ind w:firstLine="420" w:firstLineChars="200"/>
        <w:rPr>
          <w:rFonts w:ascii="宋体" w:hAnsi="宋体" w:eastAsia="宋体" w:cs="宋体"/>
          <w:szCs w:val="21"/>
        </w:rPr>
      </w:pPr>
      <w:r>
        <w:rPr>
          <w:rFonts w:hint="eastAsia" w:ascii="宋体" w:hAnsi="宋体" w:eastAsia="宋体" w:cs="宋体"/>
          <w:szCs w:val="21"/>
        </w:rPr>
        <w:t>（5）社会主义道路的艰辛探索和曲折发展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（2）提问法。教师提问与学生回答相结合。这个方法同样旨在帮助学生提高分析问题、解决问题的能力。</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 xml:space="preserve"> </w:t>
      </w: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630" w:firstLineChars="300"/>
        <w:jc w:val="left"/>
        <w:rPr>
          <w:rFonts w:ascii="宋体" w:hAnsi="宋体" w:eastAsia="宋体" w:cs="宋体"/>
          <w:bCs/>
          <w:szCs w:val="21"/>
        </w:rPr>
      </w:pPr>
      <w:r>
        <w:rPr>
          <w:rFonts w:hint="eastAsia" w:ascii="宋体" w:hAnsi="宋体" w:eastAsia="宋体" w:cs="宋体"/>
          <w:bCs/>
          <w:szCs w:val="21"/>
        </w:rPr>
        <w:t>理解社会主义制度在中国的确立是历史和人民的选择。</w:t>
      </w:r>
    </w:p>
    <w:p>
      <w:pPr>
        <w:widowControl/>
        <w:spacing w:before="156" w:beforeLines="50" w:after="156" w:afterLines="50"/>
        <w:jc w:val="left"/>
        <w:rPr>
          <w:rFonts w:ascii="黑体" w:hAnsi="黑体" w:eastAsia="黑体" w:cs="黑体"/>
          <w:b/>
          <w:bCs/>
          <w:sz w:val="24"/>
          <w:szCs w:val="24"/>
        </w:rPr>
      </w:pPr>
      <w:r>
        <w:rPr>
          <w:rFonts w:hint="eastAsia" w:ascii="黑体" w:hAnsi="黑体" w:eastAsia="黑体" w:cs="黑体"/>
          <w:b/>
          <w:sz w:val="24"/>
          <w:szCs w:val="24"/>
        </w:rPr>
        <w:t>第九章  改革开放与</w:t>
      </w:r>
      <w:r>
        <w:rPr>
          <w:rFonts w:hint="eastAsia" w:ascii="黑体" w:hAnsi="黑体" w:eastAsia="黑体" w:cs="黑体"/>
          <w:b/>
          <w:bCs/>
          <w:sz w:val="24"/>
          <w:szCs w:val="24"/>
        </w:rPr>
        <w:t>中国特色社会主义的开创和发展</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line="360" w:lineRule="auto"/>
        <w:ind w:firstLine="452" w:firstLineChars="200"/>
        <w:jc w:val="left"/>
        <w:rPr>
          <w:rFonts w:ascii="宋体" w:hAnsi="宋体" w:eastAsia="宋体" w:cs="宋体"/>
          <w:b/>
          <w:bCs/>
          <w:szCs w:val="21"/>
        </w:rPr>
      </w:pPr>
      <w:r>
        <w:rPr>
          <w:rFonts w:hint="eastAsia" w:ascii="宋体" w:hAnsi="宋体" w:eastAsia="宋体" w:cs="宋体"/>
          <w:color w:val="333333"/>
          <w:spacing w:val="8"/>
          <w:kern w:val="0"/>
          <w:szCs w:val="21"/>
        </w:rPr>
        <w:t>了解中国共产党团结带领中国人民，解放思想、锐意进取，创造改革开放和社会主义现代化建设伟大成就的历程，认识改革开放是决定当代中国前途命运的关键一招。</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pPr>
        <w:widowControl/>
        <w:spacing w:before="156" w:beforeLines="50" w:after="156" w:afterLines="50"/>
        <w:ind w:firstLine="420" w:firstLineChars="200"/>
        <w:jc w:val="left"/>
        <w:rPr>
          <w:rFonts w:ascii="宋体" w:hAnsi="宋体" w:eastAsia="宋体" w:cs="宋体"/>
          <w:b/>
          <w:szCs w:val="21"/>
        </w:rPr>
      </w:pPr>
      <w:r>
        <w:rPr>
          <w:rFonts w:hint="eastAsia" w:ascii="宋体" w:hAnsi="宋体" w:eastAsia="宋体" w:cs="宋体"/>
          <w:szCs w:val="21"/>
        </w:rPr>
        <w:t>历史性的伟大转折和改革开放的起步、中国特色社会主义的开创和推进。</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3.教学内容</w:t>
      </w:r>
    </w:p>
    <w:p>
      <w:pPr>
        <w:spacing w:line="360" w:lineRule="auto"/>
        <w:jc w:val="left"/>
        <w:rPr>
          <w:rFonts w:ascii="宋体" w:hAnsi="宋体" w:eastAsia="宋体" w:cs="宋体"/>
          <w:szCs w:val="21"/>
        </w:rPr>
      </w:pPr>
      <w:r>
        <w:rPr>
          <w:rFonts w:hint="eastAsia"/>
          <w:szCs w:val="21"/>
        </w:rPr>
        <w:t xml:space="preserve">      </w:t>
      </w:r>
      <w:r>
        <w:rPr>
          <w:rFonts w:hint="eastAsia" w:ascii="宋体" w:hAnsi="宋体" w:eastAsia="宋体" w:cs="宋体"/>
          <w:szCs w:val="21"/>
        </w:rPr>
        <w:t>（1）历史性的伟大转折和改革开放的起步。</w:t>
      </w:r>
    </w:p>
    <w:p>
      <w:pPr>
        <w:spacing w:line="360" w:lineRule="auto"/>
        <w:ind w:firstLine="630" w:firstLineChars="300"/>
        <w:jc w:val="left"/>
        <w:rPr>
          <w:rFonts w:ascii="宋体" w:hAnsi="宋体" w:eastAsia="宋体" w:cs="宋体"/>
          <w:szCs w:val="21"/>
        </w:rPr>
      </w:pPr>
      <w:r>
        <w:rPr>
          <w:rFonts w:hint="eastAsia" w:ascii="宋体" w:hAnsi="宋体" w:eastAsia="宋体" w:cs="宋体"/>
          <w:szCs w:val="21"/>
        </w:rPr>
        <w:t>（2）改革开放和社会主义现代化建设新局面</w:t>
      </w:r>
    </w:p>
    <w:p>
      <w:pPr>
        <w:spacing w:line="360" w:lineRule="auto"/>
        <w:jc w:val="left"/>
        <w:rPr>
          <w:rFonts w:ascii="宋体" w:hAnsi="宋体" w:eastAsia="宋体" w:cs="宋体"/>
          <w:szCs w:val="21"/>
        </w:rPr>
      </w:pPr>
      <w:r>
        <w:rPr>
          <w:rFonts w:hint="eastAsia" w:ascii="宋体" w:hAnsi="宋体" w:eastAsia="宋体" w:cs="宋体"/>
          <w:szCs w:val="21"/>
        </w:rPr>
        <w:t xml:space="preserve">      （3）把中国特色社会主义全面推向21世纪</w:t>
      </w:r>
    </w:p>
    <w:p>
      <w:pPr>
        <w:spacing w:line="360" w:lineRule="auto"/>
        <w:jc w:val="left"/>
        <w:rPr>
          <w:rFonts w:ascii="宋体" w:hAnsi="宋体" w:eastAsia="宋体" w:cs="宋体"/>
          <w:b/>
          <w:szCs w:val="21"/>
        </w:rPr>
      </w:pPr>
      <w:r>
        <w:rPr>
          <w:rFonts w:hint="eastAsia" w:ascii="宋体" w:hAnsi="宋体" w:eastAsia="宋体" w:cs="宋体"/>
          <w:szCs w:val="21"/>
        </w:rPr>
        <w:t xml:space="preserve">      （4）在新的形势下坚持和发展中国特色社会主义</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（2）提问法。教师提问与学生回答相结合。这个方法同样旨在帮助学生提高分析问题、解决问题的能力。</w:t>
      </w:r>
    </w:p>
    <w:p>
      <w:pPr>
        <w:widowControl/>
        <w:spacing w:before="156" w:beforeLines="50" w:after="156" w:afterLines="50"/>
        <w:ind w:firstLine="420" w:firstLineChars="200"/>
        <w:jc w:val="left"/>
        <w:rPr>
          <w:rFonts w:ascii="黑体" w:hAnsi="黑体" w:eastAsia="黑体" w:cs="黑体"/>
          <w:b/>
          <w:sz w:val="24"/>
          <w:szCs w:val="24"/>
        </w:rPr>
      </w:pPr>
      <w:r>
        <w:rPr>
          <w:rFonts w:hint="eastAsia" w:ascii="宋体" w:hAnsi="宋体" w:eastAsia="宋体" w:cs="宋体"/>
          <w:color w:val="000000"/>
          <w:kern w:val="0"/>
          <w:szCs w:val="21"/>
        </w:rPr>
        <w:t xml:space="preserve"> </w:t>
      </w: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678" w:firstLineChars="300"/>
        <w:jc w:val="left"/>
        <w:rPr>
          <w:rFonts w:ascii="宋体" w:hAnsi="宋体" w:eastAsia="宋体" w:cs="宋体"/>
          <w:bCs/>
          <w:szCs w:val="21"/>
        </w:rPr>
      </w:pPr>
      <w:r>
        <w:rPr>
          <w:rFonts w:hint="eastAsia" w:ascii="宋体" w:hAnsi="宋体" w:eastAsia="宋体" w:cs="宋体"/>
          <w:color w:val="333333"/>
          <w:spacing w:val="8"/>
          <w:kern w:val="0"/>
          <w:szCs w:val="21"/>
        </w:rPr>
        <w:t>认识改革开放和社会主义现代化建设的伟大成就</w:t>
      </w:r>
      <w:r>
        <w:rPr>
          <w:rFonts w:hint="eastAsia" w:ascii="宋体" w:hAnsi="宋体" w:eastAsia="宋体" w:cs="宋体"/>
          <w:bCs/>
          <w:szCs w:val="21"/>
        </w:rPr>
        <w:t>。</w:t>
      </w:r>
    </w:p>
    <w:p>
      <w:pPr>
        <w:spacing w:line="240" w:lineRule="exact"/>
        <w:rPr>
          <w:rFonts w:ascii="黑体" w:hAnsi="黑体" w:eastAsia="黑体" w:cs="黑体"/>
          <w:sz w:val="24"/>
          <w:szCs w:val="24"/>
        </w:rPr>
      </w:pPr>
      <w:r>
        <w:rPr>
          <w:rFonts w:hint="eastAsia" w:ascii="黑体" w:hAnsi="黑体" w:eastAsia="黑体" w:cs="黑体"/>
          <w:b/>
          <w:color w:val="000000" w:themeColor="text1"/>
          <w:sz w:val="24"/>
          <w:szCs w:val="24"/>
          <w14:textFill>
            <w14:solidFill>
              <w14:schemeClr w14:val="tx1"/>
            </w14:solidFill>
          </w14:textFill>
        </w:rPr>
        <w:t>第十章 中国特色社会主义进入新时代</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了解中国共产党团结带领中国人民，自信自强、守正创新，统揽伟大斗争、伟大工程、伟大事业、伟大梦想，创造了新时代中国特色社会主义的伟大成就，认识实现中华民族伟大复兴进入了不可逆转的历史进程。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pPr>
        <w:widowControl/>
        <w:spacing w:before="156" w:beforeLines="50" w:after="156" w:afterLines="50" w:line="360" w:lineRule="auto"/>
        <w:ind w:firstLine="630" w:firstLineChars="300"/>
        <w:jc w:val="left"/>
        <w:rPr>
          <w:rFonts w:ascii="宋体" w:hAnsi="宋体" w:eastAsia="宋体" w:cs="宋体"/>
          <w:b/>
          <w:szCs w:val="21"/>
        </w:rPr>
      </w:pPr>
      <w:r>
        <w:rPr>
          <w:rFonts w:hint="eastAsia" w:ascii="宋体" w:hAnsi="宋体" w:eastAsia="宋体" w:cs="宋体"/>
          <w:szCs w:val="21"/>
        </w:rPr>
        <w:t>中国特色社会主义进入新时代、习近平新时代中国特色社会主义思想的历史地位。</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3.教学内容</w:t>
      </w:r>
    </w:p>
    <w:p>
      <w:pPr>
        <w:spacing w:line="360" w:lineRule="auto"/>
        <w:ind w:firstLine="180" w:firstLineChars="100"/>
        <w:rPr>
          <w:rFonts w:ascii="宋体" w:hAnsi="宋体" w:eastAsia="宋体" w:cs="宋体"/>
          <w:szCs w:val="21"/>
        </w:rPr>
      </w:pPr>
      <w:r>
        <w:rPr>
          <w:rFonts w:hint="eastAsia"/>
          <w:sz w:val="18"/>
          <w:szCs w:val="18"/>
        </w:rPr>
        <w:t xml:space="preserve">     </w:t>
      </w:r>
      <w:r>
        <w:rPr>
          <w:rFonts w:hint="eastAsia" w:ascii="宋体" w:hAnsi="宋体" w:eastAsia="宋体" w:cs="宋体"/>
          <w:szCs w:val="21"/>
        </w:rPr>
        <w:t>（1）开拓中国特色社会主义更为广阔的发展前景</w:t>
      </w:r>
    </w:p>
    <w:p>
      <w:pPr>
        <w:spacing w:line="360" w:lineRule="auto"/>
        <w:ind w:firstLine="630" w:firstLineChars="300"/>
        <w:rPr>
          <w:rFonts w:ascii="宋体" w:hAnsi="宋体" w:eastAsia="宋体" w:cs="宋体"/>
          <w:szCs w:val="21"/>
        </w:rPr>
      </w:pPr>
      <w:r>
        <w:rPr>
          <w:rFonts w:hint="eastAsia" w:ascii="宋体" w:hAnsi="宋体" w:eastAsia="宋体" w:cs="宋体"/>
          <w:szCs w:val="21"/>
        </w:rPr>
        <w:t>（2）夺取新时代中国特色社会主义伟大胜利</w:t>
      </w:r>
    </w:p>
    <w:p>
      <w:pPr>
        <w:spacing w:line="360" w:lineRule="auto"/>
        <w:ind w:firstLine="630" w:firstLineChars="300"/>
        <w:rPr>
          <w:rFonts w:ascii="宋体" w:hAnsi="宋体" w:eastAsia="宋体" w:cs="宋体"/>
          <w:b/>
          <w:szCs w:val="21"/>
        </w:rPr>
      </w:pPr>
      <w:r>
        <w:rPr>
          <w:rFonts w:hint="eastAsia" w:ascii="宋体" w:hAnsi="宋体" w:eastAsia="宋体" w:cs="宋体"/>
          <w:szCs w:val="21"/>
        </w:rPr>
        <w:t>（3）全面建成小康社会和开启全面建设社会主义现代化强国新征程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（2）提问法。教师提问与学生回答相结合。这个方法同样旨在帮助学生提高分析问题、解决问题的能力。</w:t>
      </w:r>
    </w:p>
    <w:p>
      <w:pPr>
        <w:widowControl/>
        <w:spacing w:before="156" w:beforeLines="50" w:after="156" w:afterLines="50"/>
        <w:ind w:firstLine="420" w:firstLineChars="200"/>
        <w:jc w:val="left"/>
        <w:rPr>
          <w:rFonts w:ascii="黑体" w:hAnsi="黑体" w:eastAsia="黑体" w:cs="黑体"/>
          <w:b/>
          <w:sz w:val="24"/>
          <w:szCs w:val="24"/>
        </w:rPr>
      </w:pPr>
      <w:r>
        <w:rPr>
          <w:rFonts w:hint="eastAsia" w:ascii="宋体" w:hAnsi="宋体" w:eastAsia="宋体" w:cs="宋体"/>
          <w:color w:val="000000"/>
          <w:kern w:val="0"/>
          <w:szCs w:val="21"/>
        </w:rPr>
        <w:t xml:space="preserve"> </w:t>
      </w: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630" w:firstLineChars="300"/>
        <w:jc w:val="left"/>
        <w:rPr>
          <w:rFonts w:ascii="黑体" w:hAnsi="黑体" w:eastAsia="黑体"/>
          <w:b/>
          <w:sz w:val="28"/>
          <w:szCs w:val="28"/>
        </w:rPr>
      </w:pPr>
      <w:r>
        <w:rPr>
          <w:rFonts w:hint="eastAsia" w:ascii="宋体" w:hAnsi="宋体" w:eastAsia="宋体" w:cs="宋体"/>
          <w:szCs w:val="21"/>
        </w:rPr>
        <w:t>认识习近平新时代中国特色社会主义思想的历史地位。</w:t>
      </w:r>
    </w:p>
    <w:p>
      <w:pPr>
        <w:widowControl/>
        <w:spacing w:before="156" w:beforeLines="50" w:after="156" w:afterLines="50"/>
        <w:ind w:firstLine="562" w:firstLineChars="200"/>
        <w:jc w:val="left"/>
        <w:rPr>
          <w:sz w:val="28"/>
          <w:szCs w:val="28"/>
        </w:rPr>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4395"/>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439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绪论</w:t>
            </w:r>
          </w:p>
        </w:tc>
        <w:tc>
          <w:tcPr>
            <w:tcW w:w="4395" w:type="dxa"/>
            <w:vAlign w:val="center"/>
          </w:tcPr>
          <w:p>
            <w:pPr>
              <w:spacing w:before="156" w:beforeLines="50" w:after="156" w:afterLines="50"/>
              <w:rPr>
                <w:rFonts w:ascii="宋体" w:hAnsi="宋体" w:eastAsia="宋体" w:cs="宋体"/>
                <w:color w:val="0D0D0D" w:themeColor="text1" w:themeTint="F2"/>
                <w:kern w:val="0"/>
                <w:szCs w:val="21"/>
                <w:lang w:bidi="ar"/>
                <w14:textFill>
                  <w14:solidFill>
                    <w14:schemeClr w14:val="tx1">
                      <w14:lumMod w14:val="95000"/>
                      <w14:lumOff w14:val="5000"/>
                    </w14:schemeClr>
                  </w14:solidFill>
                </w14:textFill>
              </w:rPr>
            </w:pPr>
            <w:r>
              <w:rPr>
                <w:rFonts w:hint="eastAsia" w:ascii="宋体" w:hAnsi="宋体" w:eastAsia="宋体" w:cs="宋体"/>
                <w:color w:val="000000"/>
                <w:kern w:val="0"/>
                <w:szCs w:val="21"/>
              </w:rPr>
              <w:t>中国近现代史纲要的内涵、</w:t>
            </w: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特点、主要线索，学习的目的、方法。</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4395" w:type="dxa"/>
            <w:vAlign w:val="center"/>
          </w:tcPr>
          <w:p>
            <w:pPr>
              <w:spacing w:line="360" w:lineRule="auto"/>
              <w:rPr>
                <w:rFonts w:ascii="宋体" w:hAnsi="宋体" w:eastAsia="宋体" w:cs="宋体"/>
                <w:color w:val="000000"/>
                <w:kern w:val="0"/>
                <w:szCs w:val="21"/>
              </w:rPr>
            </w:pPr>
            <w:r>
              <w:rPr>
                <w:rFonts w:hint="eastAsia" w:ascii="宋体" w:hAnsi="宋体" w:eastAsia="宋体" w:cs="宋体"/>
                <w:szCs w:val="21"/>
              </w:rPr>
              <w:t>西方列强对中国的侵略、反抗外国武装侵略的斗争、反侵略战争的失败与民族意识的觉醒。</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4395" w:type="dxa"/>
            <w:vAlign w:val="center"/>
          </w:tcPr>
          <w:p>
            <w:pPr>
              <w:spacing w:line="360" w:lineRule="auto"/>
              <w:rPr>
                <w:rFonts w:ascii="宋体" w:hAnsi="宋体" w:eastAsia="宋体"/>
              </w:rPr>
            </w:pPr>
            <w:r>
              <w:rPr>
                <w:rFonts w:hint="eastAsia" w:ascii="宋体" w:hAnsi="宋体" w:eastAsia="宋体" w:cs="宋体"/>
                <w:szCs w:val="21"/>
              </w:rPr>
              <w:t>太平天国运动的起落、洋务运动的兴衰、维新运动的兴起和夭折。</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4395" w:type="dxa"/>
            <w:vAlign w:val="center"/>
          </w:tcPr>
          <w:p>
            <w:pPr>
              <w:widowControl/>
              <w:spacing w:before="156" w:beforeLines="50" w:after="156" w:afterLines="50"/>
              <w:jc w:val="left"/>
              <w:rPr>
                <w:rFonts w:ascii="宋体" w:hAnsi="宋体" w:eastAsia="宋体" w:cs="宋体"/>
                <w:szCs w:val="21"/>
              </w:rPr>
            </w:pPr>
            <w:r>
              <w:rPr>
                <w:rFonts w:hint="eastAsia" w:ascii="宋体" w:hAnsi="宋体" w:eastAsia="宋体" w:cs="宋体"/>
                <w:szCs w:val="21"/>
              </w:rPr>
              <w:t>举起近代民族民主革命的旗帜、辛亥革命与中华民国的建立、辛亥革命的失败。</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4395" w:type="dxa"/>
            <w:vAlign w:val="center"/>
          </w:tcPr>
          <w:p>
            <w:pPr>
              <w:spacing w:line="360" w:lineRule="auto"/>
              <w:rPr>
                <w:rFonts w:ascii="宋体" w:hAnsi="宋体" w:eastAsia="宋体" w:cs="宋体"/>
                <w:szCs w:val="21"/>
              </w:rPr>
            </w:pPr>
            <w:r>
              <w:rPr>
                <w:rFonts w:hint="eastAsia" w:ascii="宋体" w:hAnsi="宋体" w:eastAsia="宋体" w:cs="宋体"/>
                <w:szCs w:val="21"/>
              </w:rPr>
              <w:t>新文化运动和五四运动、马克思主义广泛传播与中国共产党诞生、中国革命的新局面。</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4395" w:type="dxa"/>
            <w:vAlign w:val="center"/>
          </w:tcPr>
          <w:p>
            <w:pPr>
              <w:spacing w:line="360" w:lineRule="auto"/>
              <w:rPr>
                <w:rFonts w:ascii="宋体" w:hAnsi="宋体" w:eastAsia="宋体" w:cs="宋体"/>
                <w:b/>
                <w:szCs w:val="21"/>
              </w:rPr>
            </w:pPr>
            <w:r>
              <w:rPr>
                <w:rFonts w:hint="eastAsia" w:ascii="宋体" w:hAnsi="宋体" w:eastAsia="宋体" w:cs="宋体"/>
                <w:szCs w:val="21"/>
              </w:rPr>
              <w:t>对革命新道路的艰苦探索、中国革命在曲折中前进。</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4395" w:type="dxa"/>
            <w:vAlign w:val="center"/>
          </w:tcPr>
          <w:p>
            <w:pPr>
              <w:spacing w:line="360" w:lineRule="auto"/>
              <w:rPr>
                <w:rFonts w:ascii="宋体" w:hAnsi="宋体" w:eastAsia="宋体" w:cs="宋体"/>
                <w:color w:val="000000"/>
                <w:kern w:val="0"/>
                <w:szCs w:val="21"/>
              </w:rPr>
            </w:pPr>
            <w:r>
              <w:rPr>
                <w:rFonts w:hint="eastAsia" w:ascii="宋体" w:hAnsi="宋体" w:eastAsia="宋体" w:cs="宋体"/>
                <w:szCs w:val="21"/>
              </w:rPr>
              <w:t>日本发动企图灭亡中国的侵略战争、中国人民奋起抗击日本侵略者、抗日战争的正面战场、抗日战争的中流砥柱、抗日战争的胜利及其原因和意义。</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4395" w:type="dxa"/>
            <w:vAlign w:val="center"/>
          </w:tcPr>
          <w:p>
            <w:pPr>
              <w:spacing w:line="360" w:lineRule="auto"/>
              <w:rPr>
                <w:rFonts w:ascii="宋体" w:hAnsi="宋体" w:eastAsia="宋体" w:cs="宋体"/>
                <w:szCs w:val="21"/>
              </w:rPr>
            </w:pPr>
            <w:r>
              <w:rPr>
                <w:rFonts w:hint="eastAsia" w:ascii="宋体" w:hAnsi="宋体" w:eastAsia="宋体" w:cs="宋体"/>
                <w:szCs w:val="21"/>
              </w:rPr>
              <w:t>从争取和平民主到击退国民党的军事进攻、全国解放战争的发展、中国共产党与民主党派的合作、建立人民民主专政的新中国。</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4395" w:type="dxa"/>
            <w:vAlign w:val="center"/>
          </w:tcPr>
          <w:p>
            <w:pPr>
              <w:spacing w:line="360" w:lineRule="auto"/>
              <w:rPr>
                <w:rFonts w:ascii="宋体" w:hAnsi="宋体" w:eastAsia="宋体" w:cs="宋体"/>
                <w:szCs w:val="21"/>
              </w:rPr>
            </w:pPr>
            <w:r>
              <w:rPr>
                <w:rFonts w:hint="eastAsia" w:ascii="宋体" w:hAnsi="宋体" w:eastAsia="宋体" w:cs="宋体"/>
                <w:szCs w:val="21"/>
              </w:rPr>
              <w:t>中华人民共和国的成立与新生人民政权的巩固、党在过渡时期的总路线及其实施、社会主义基本制度的确立、社会主义建设的良好开端、社会主义道路的艰辛探索和曲折发展。</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4395" w:type="dxa"/>
            <w:vAlign w:val="center"/>
          </w:tcPr>
          <w:p>
            <w:pPr>
              <w:spacing w:line="360" w:lineRule="auto"/>
              <w:jc w:val="left"/>
              <w:rPr>
                <w:rFonts w:ascii="宋体" w:hAnsi="宋体" w:eastAsia="宋体" w:cs="宋体"/>
                <w:b/>
                <w:szCs w:val="21"/>
              </w:rPr>
            </w:pPr>
            <w:r>
              <w:rPr>
                <w:rFonts w:hint="eastAsia" w:ascii="宋体" w:hAnsi="宋体" w:eastAsia="宋体" w:cs="宋体"/>
                <w:szCs w:val="21"/>
              </w:rPr>
              <w:t>历史性的伟大转折和改革开放的起步、改革开放和社会主义现代化建设新局面、把中国特色社会主义全面推向21世纪、在新的形势下坚持和发展中国特色社会主义。</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第十章</w:t>
            </w:r>
          </w:p>
        </w:tc>
        <w:tc>
          <w:tcPr>
            <w:tcW w:w="4395" w:type="dxa"/>
            <w:vAlign w:val="center"/>
          </w:tcPr>
          <w:p>
            <w:pPr>
              <w:spacing w:line="360" w:lineRule="auto"/>
              <w:rPr>
                <w:rFonts w:ascii="宋体" w:hAnsi="宋体" w:eastAsia="宋体" w:cs="宋体"/>
                <w:b/>
                <w:szCs w:val="21"/>
              </w:rPr>
            </w:pPr>
            <w:r>
              <w:rPr>
                <w:rFonts w:hint="eastAsia" w:ascii="宋体" w:hAnsi="宋体" w:eastAsia="宋体" w:cs="宋体"/>
                <w:szCs w:val="21"/>
              </w:rPr>
              <w:t>开拓中国特色社会主义更为广阔的发展前景、夺取新时代中国特色社会主义伟大胜利、全面建成小康社会和开启全面建设社会主义现代化强国新征程。</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r>
    </w:tbl>
    <w:p>
      <w:pPr>
        <w:widowControl/>
        <w:spacing w:before="156" w:beforeLines="50" w:after="156" w:afterLines="50"/>
        <w:ind w:firstLine="562" w:firstLineChars="200"/>
        <w:jc w:val="left"/>
        <w:rPr>
          <w:sz w:val="28"/>
          <w:szCs w:val="28"/>
        </w:rPr>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134"/>
        <w:gridCol w:w="1736"/>
        <w:gridCol w:w="1524"/>
        <w:gridCol w:w="766"/>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113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73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52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76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1134" w:type="dxa"/>
            <w:vAlign w:val="center"/>
          </w:tcPr>
          <w:p>
            <w:pPr>
              <w:widowControl/>
              <w:spacing w:before="156" w:beforeLines="50" w:after="156" w:afterLines="50"/>
              <w:jc w:val="center"/>
              <w:rPr>
                <w:rFonts w:ascii="宋体" w:hAnsi="宋体" w:eastAsia="宋体"/>
                <w:szCs w:val="21"/>
              </w:rPr>
            </w:pPr>
          </w:p>
        </w:tc>
        <w:tc>
          <w:tcPr>
            <w:tcW w:w="173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绪论</w:t>
            </w:r>
          </w:p>
        </w:tc>
        <w:tc>
          <w:tcPr>
            <w:tcW w:w="152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宋体"/>
                <w:color w:val="000000"/>
                <w:kern w:val="0"/>
                <w:szCs w:val="21"/>
              </w:rPr>
              <w:t>本课程的内涵、</w:t>
            </w: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特点、主要线索；学习的目的、方法</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了解本课程（含课内实践）的基本要求</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7</w:t>
            </w:r>
          </w:p>
        </w:tc>
        <w:tc>
          <w:tcPr>
            <w:tcW w:w="1134" w:type="dxa"/>
            <w:vAlign w:val="center"/>
          </w:tcPr>
          <w:p>
            <w:pPr>
              <w:widowControl/>
              <w:spacing w:before="156" w:beforeLines="50" w:after="156" w:afterLines="50"/>
              <w:jc w:val="center"/>
              <w:rPr>
                <w:rFonts w:ascii="宋体" w:hAnsi="宋体" w:eastAsia="宋体"/>
                <w:szCs w:val="21"/>
              </w:rPr>
            </w:pPr>
          </w:p>
        </w:tc>
        <w:tc>
          <w:tcPr>
            <w:tcW w:w="1736" w:type="dxa"/>
            <w:vAlign w:val="center"/>
          </w:tcPr>
          <w:p>
            <w:pPr>
              <w:spacing w:line="240" w:lineRule="exact"/>
              <w:jc w:val="center"/>
              <w:rPr>
                <w:rFonts w:ascii="宋体" w:hAnsi="宋体" w:eastAsia="宋体" w:cs="宋体"/>
                <w:szCs w:val="21"/>
              </w:rPr>
            </w:pPr>
          </w:p>
          <w:p>
            <w:pPr>
              <w:spacing w:line="240" w:lineRule="exact"/>
              <w:jc w:val="center"/>
              <w:rPr>
                <w:rFonts w:ascii="宋体" w:hAnsi="宋体" w:eastAsia="宋体" w:cs="宋体"/>
                <w:szCs w:val="21"/>
              </w:rPr>
            </w:pPr>
            <w:r>
              <w:rPr>
                <w:rFonts w:hint="eastAsia" w:ascii="宋体" w:hAnsi="宋体" w:eastAsia="宋体" w:cs="宋体"/>
                <w:szCs w:val="21"/>
              </w:rPr>
              <w:t>第一章 进入近代后中华民族的磨难与抗争</w:t>
            </w:r>
          </w:p>
          <w:p>
            <w:pPr>
              <w:widowControl/>
              <w:spacing w:before="156" w:beforeLines="50" w:after="156" w:afterLines="50"/>
              <w:jc w:val="center"/>
              <w:rPr>
                <w:rFonts w:ascii="宋体" w:hAnsi="宋体" w:eastAsia="宋体"/>
                <w:szCs w:val="21"/>
              </w:rPr>
            </w:pPr>
          </w:p>
        </w:tc>
        <w:tc>
          <w:tcPr>
            <w:tcW w:w="152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宋体"/>
                <w:szCs w:val="21"/>
              </w:rPr>
              <w:t>西方列强的入侵、反侵略战争的失败原因及其教训</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阅读毛泽东《中国革命和中国共产党》；为课内实践作准备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8</w:t>
            </w:r>
          </w:p>
        </w:tc>
        <w:tc>
          <w:tcPr>
            <w:tcW w:w="1134" w:type="dxa"/>
            <w:vAlign w:val="center"/>
          </w:tcPr>
          <w:p>
            <w:pPr>
              <w:widowControl/>
              <w:spacing w:before="156" w:beforeLines="50" w:after="156" w:afterLines="50"/>
              <w:jc w:val="center"/>
              <w:rPr>
                <w:rFonts w:ascii="宋体" w:hAnsi="宋体" w:eastAsia="宋体"/>
                <w:szCs w:val="21"/>
              </w:rPr>
            </w:pPr>
          </w:p>
        </w:tc>
        <w:tc>
          <w:tcPr>
            <w:tcW w:w="173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第二章不同社会力量对国家出路的早期探索</w:t>
            </w:r>
          </w:p>
        </w:tc>
        <w:tc>
          <w:tcPr>
            <w:tcW w:w="152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宋体"/>
                <w:szCs w:val="21"/>
              </w:rPr>
              <w:t>太平天国运动的起落、洋务运动的兴衰、维新运动的兴起和夭折</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阅读习近平《实现中华民族伟大复兴是中华民族近代以来最伟大的梦想》 ；为课内实践作准备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1134" w:type="dxa"/>
            <w:vAlign w:val="center"/>
          </w:tcPr>
          <w:p>
            <w:pPr>
              <w:widowControl/>
              <w:spacing w:before="156" w:beforeLines="50" w:after="156" w:afterLines="50"/>
              <w:jc w:val="center"/>
              <w:rPr>
                <w:rFonts w:ascii="宋体" w:hAnsi="宋体" w:eastAsia="宋体"/>
                <w:szCs w:val="21"/>
              </w:rPr>
            </w:pPr>
          </w:p>
        </w:tc>
        <w:tc>
          <w:tcPr>
            <w:tcW w:w="1736" w:type="dxa"/>
            <w:vAlign w:val="center"/>
          </w:tcPr>
          <w:p>
            <w:pPr>
              <w:widowControl/>
              <w:spacing w:before="156" w:beforeLines="50" w:after="156" w:afterLines="50"/>
              <w:jc w:val="center"/>
              <w:rPr>
                <w:rFonts w:hint="eastAsia" w:ascii="宋体" w:hAnsi="宋体" w:eastAsia="宋体" w:cs="宋体"/>
                <w:bCs/>
                <w:color w:val="000000"/>
                <w:kern w:val="0"/>
                <w:szCs w:val="21"/>
              </w:rPr>
            </w:pPr>
            <w:r>
              <w:rPr>
                <w:rFonts w:hint="eastAsia" w:ascii="宋体" w:hAnsi="宋体" w:eastAsia="宋体" w:cs="宋体"/>
                <w:bCs/>
                <w:szCs w:val="21"/>
              </w:rPr>
              <w:t>第三章辛亥革命与君主专制制度的终结</w:t>
            </w:r>
          </w:p>
        </w:tc>
        <w:tc>
          <w:tcPr>
            <w:tcW w:w="152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宋体"/>
                <w:color w:val="000000"/>
                <w:kern w:val="0"/>
                <w:szCs w:val="21"/>
              </w:rPr>
              <w:t>辛亥革命的胜利和失败</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阅读毛泽东《纪念孙中山先生》；为课内实践作准备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w:t>
            </w:r>
          </w:p>
        </w:tc>
        <w:tc>
          <w:tcPr>
            <w:tcW w:w="1134" w:type="dxa"/>
            <w:vAlign w:val="center"/>
          </w:tcPr>
          <w:p>
            <w:pPr>
              <w:widowControl/>
              <w:spacing w:before="156" w:beforeLines="50" w:after="156" w:afterLines="50"/>
              <w:jc w:val="center"/>
              <w:rPr>
                <w:rFonts w:ascii="宋体" w:hAnsi="宋体" w:eastAsia="宋体"/>
                <w:szCs w:val="21"/>
              </w:rPr>
            </w:pPr>
          </w:p>
        </w:tc>
        <w:tc>
          <w:tcPr>
            <w:tcW w:w="1736" w:type="dxa"/>
            <w:vAlign w:val="center"/>
          </w:tcPr>
          <w:p>
            <w:pPr>
              <w:ind w:firstLine="210" w:firstLineChars="100"/>
              <w:jc w:val="center"/>
              <w:rPr>
                <w:rFonts w:hint="eastAsia" w:ascii="宋体" w:hAnsi="宋体" w:eastAsia="宋体" w:cs="宋体"/>
                <w:bCs/>
                <w:szCs w:val="21"/>
              </w:rPr>
            </w:pPr>
            <w:r>
              <w:rPr>
                <w:rFonts w:hint="eastAsia" w:ascii="宋体" w:hAnsi="宋体" w:eastAsia="宋体" w:cs="宋体"/>
                <w:bCs/>
                <w:szCs w:val="21"/>
              </w:rPr>
              <w:t>第四章中国共产党成立和中国革命新局面</w:t>
            </w:r>
          </w:p>
        </w:tc>
        <w:tc>
          <w:tcPr>
            <w:tcW w:w="152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宋体"/>
                <w:szCs w:val="21"/>
              </w:rPr>
              <w:t>新文化运动和五四运动、马克思主义广泛传播与中国共产党诞生、中国革命的新局面</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阅读习近平《在庆祝中国共产党成立100周年大会上的讲话》；为课内实践作准备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p>
          <w:p>
            <w:pPr>
              <w:widowControl/>
              <w:spacing w:before="156" w:beforeLines="50" w:after="156" w:afterLines="50"/>
              <w:jc w:val="center"/>
              <w:rPr>
                <w:rFonts w:ascii="宋体" w:hAnsi="宋体" w:eastAsia="宋体"/>
                <w:szCs w:val="21"/>
              </w:rPr>
            </w:pPr>
            <w:r>
              <w:rPr>
                <w:rFonts w:hint="eastAsia" w:ascii="宋体" w:hAnsi="宋体" w:eastAsia="宋体"/>
                <w:szCs w:val="21"/>
              </w:rPr>
              <w:t>11</w:t>
            </w:r>
          </w:p>
        </w:tc>
        <w:tc>
          <w:tcPr>
            <w:tcW w:w="1134" w:type="dxa"/>
            <w:vAlign w:val="center"/>
          </w:tcPr>
          <w:p>
            <w:pPr>
              <w:widowControl/>
              <w:spacing w:before="156" w:beforeLines="50" w:after="156" w:afterLines="50"/>
              <w:jc w:val="center"/>
              <w:rPr>
                <w:rFonts w:ascii="宋体" w:hAnsi="宋体" w:eastAsia="宋体"/>
                <w:szCs w:val="21"/>
              </w:rPr>
            </w:pPr>
          </w:p>
        </w:tc>
        <w:tc>
          <w:tcPr>
            <w:tcW w:w="173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第五章中国革命的新道路</w:t>
            </w:r>
          </w:p>
        </w:tc>
        <w:tc>
          <w:tcPr>
            <w:tcW w:w="1524" w:type="dxa"/>
            <w:vAlign w:val="center"/>
          </w:tcPr>
          <w:p>
            <w:pPr>
              <w:spacing w:line="360" w:lineRule="auto"/>
              <w:jc w:val="center"/>
              <w:rPr>
                <w:rFonts w:hint="eastAsia" w:ascii="宋体" w:hAnsi="宋体" w:eastAsia="宋体" w:cs="宋体"/>
                <w:b/>
                <w:szCs w:val="21"/>
              </w:rPr>
            </w:pPr>
            <w:r>
              <w:rPr>
                <w:rFonts w:hint="eastAsia" w:ascii="宋体" w:hAnsi="宋体" w:eastAsia="宋体" w:cs="宋体"/>
                <w:szCs w:val="21"/>
              </w:rPr>
              <w:t>对革命新道路的艰苦探索、中国革命在曲折中前进</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阅读毛泽东《反对本本主义》；开展课内实践（拍摄微视频）</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1134" w:type="dxa"/>
            <w:vAlign w:val="center"/>
          </w:tcPr>
          <w:p>
            <w:pPr>
              <w:widowControl/>
              <w:spacing w:before="156" w:beforeLines="50" w:after="156" w:afterLines="50"/>
              <w:jc w:val="center"/>
              <w:rPr>
                <w:rFonts w:ascii="宋体" w:hAnsi="宋体" w:eastAsia="宋体"/>
                <w:szCs w:val="21"/>
              </w:rPr>
            </w:pPr>
          </w:p>
        </w:tc>
        <w:tc>
          <w:tcPr>
            <w:tcW w:w="173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第六章中华民族的抗日战争</w:t>
            </w:r>
          </w:p>
        </w:tc>
        <w:tc>
          <w:tcPr>
            <w:tcW w:w="1524" w:type="dxa"/>
            <w:vAlign w:val="center"/>
          </w:tcPr>
          <w:p>
            <w:pPr>
              <w:spacing w:line="360" w:lineRule="auto"/>
              <w:jc w:val="center"/>
              <w:rPr>
                <w:rFonts w:hint="eastAsia" w:ascii="宋体" w:hAnsi="宋体" w:eastAsia="宋体" w:cs="宋体"/>
                <w:color w:val="000000"/>
                <w:kern w:val="0"/>
                <w:szCs w:val="21"/>
              </w:rPr>
            </w:pPr>
            <w:r>
              <w:rPr>
                <w:rFonts w:hint="eastAsia" w:ascii="宋体" w:hAnsi="宋体" w:eastAsia="宋体" w:cs="宋体"/>
                <w:szCs w:val="21"/>
              </w:rPr>
              <w:t>第二次国共合作的实现、抗日战争的正面战争、 抗日战争的中流砥柱</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宋体"/>
                <w:color w:val="000000"/>
                <w:szCs w:val="21"/>
              </w:rPr>
              <w:t>阅读习近平《在纪念中国人民抗日战争暨世界反法西斯战争胜利75周年座谈会上的讲话》；</w:t>
            </w:r>
            <w:r>
              <w:rPr>
                <w:rFonts w:hint="eastAsia" w:ascii="宋体" w:hAnsi="宋体" w:eastAsia="宋体"/>
                <w:szCs w:val="21"/>
              </w:rPr>
              <w:t>开展课内实践</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13</w:t>
            </w:r>
          </w:p>
        </w:tc>
        <w:tc>
          <w:tcPr>
            <w:tcW w:w="1134" w:type="dxa"/>
            <w:vAlign w:val="center"/>
          </w:tcPr>
          <w:p>
            <w:pPr>
              <w:widowControl/>
              <w:spacing w:before="156" w:beforeLines="50" w:after="156" w:afterLines="50"/>
              <w:jc w:val="center"/>
              <w:rPr>
                <w:rFonts w:ascii="宋体" w:hAnsi="宋体" w:eastAsia="宋体"/>
                <w:szCs w:val="21"/>
              </w:rPr>
            </w:pPr>
          </w:p>
        </w:tc>
        <w:tc>
          <w:tcPr>
            <w:tcW w:w="173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第七章为建立新中国而奋斗</w:t>
            </w:r>
          </w:p>
        </w:tc>
        <w:tc>
          <w:tcPr>
            <w:tcW w:w="1524" w:type="dxa"/>
            <w:vAlign w:val="center"/>
          </w:tcPr>
          <w:p>
            <w:pPr>
              <w:widowControl/>
              <w:spacing w:line="360" w:lineRule="auto"/>
              <w:jc w:val="center"/>
              <w:rPr>
                <w:rFonts w:hint="eastAsia" w:asciiTheme="majorEastAsia" w:hAnsiTheme="majorEastAsia" w:eastAsiaTheme="majorEastAsia" w:cstheme="majorEastAsia"/>
                <w:color w:val="000000"/>
                <w:kern w:val="0"/>
                <w:szCs w:val="21"/>
              </w:rPr>
            </w:pPr>
            <w:r>
              <w:rPr>
                <w:rFonts w:hint="eastAsia" w:ascii="宋体" w:hAnsi="宋体" w:eastAsia="宋体" w:cs="宋体"/>
                <w:color w:val="000000"/>
                <w:kern w:val="0"/>
                <w:szCs w:val="21"/>
              </w:rPr>
              <w:t>解放战争胜利的历史必然性、中国革命胜利的基本经验</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阅读毛泽东《论人民民主专政》；开展课内实践</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14</w:t>
            </w:r>
          </w:p>
        </w:tc>
        <w:tc>
          <w:tcPr>
            <w:tcW w:w="1134" w:type="dxa"/>
            <w:vAlign w:val="center"/>
          </w:tcPr>
          <w:p>
            <w:pPr>
              <w:widowControl/>
              <w:spacing w:before="156" w:beforeLines="50" w:after="156" w:afterLines="50"/>
              <w:jc w:val="center"/>
              <w:rPr>
                <w:rFonts w:ascii="宋体" w:hAnsi="宋体" w:eastAsia="宋体"/>
                <w:szCs w:val="21"/>
              </w:rPr>
            </w:pPr>
          </w:p>
        </w:tc>
        <w:tc>
          <w:tcPr>
            <w:tcW w:w="173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第八章中华人民共和国的成立与中国社会主义建设道路的探索</w:t>
            </w:r>
          </w:p>
        </w:tc>
        <w:tc>
          <w:tcPr>
            <w:tcW w:w="1524" w:type="dxa"/>
            <w:vAlign w:val="center"/>
          </w:tcPr>
          <w:p>
            <w:pPr>
              <w:widowControl/>
              <w:spacing w:before="156" w:beforeLines="50" w:after="156" w:afterLines="50"/>
              <w:jc w:val="center"/>
              <w:rPr>
                <w:rFonts w:hint="eastAsia" w:ascii="宋体" w:hAnsi="宋体" w:eastAsia="宋体" w:cs="宋体"/>
                <w:bCs/>
                <w:szCs w:val="21"/>
              </w:rPr>
            </w:pPr>
            <w:r>
              <w:rPr>
                <w:rFonts w:hint="eastAsia" w:ascii="宋体" w:hAnsi="宋体" w:eastAsia="宋体" w:cs="宋体"/>
                <w:szCs w:val="21"/>
              </w:rPr>
              <w:t>社会主义革命和建设的伟大成就</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开展课内实践</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15</w:t>
            </w:r>
          </w:p>
        </w:tc>
        <w:tc>
          <w:tcPr>
            <w:tcW w:w="1134" w:type="dxa"/>
            <w:vAlign w:val="center"/>
          </w:tcPr>
          <w:p>
            <w:pPr>
              <w:widowControl/>
              <w:spacing w:before="156" w:beforeLines="50" w:after="156" w:afterLines="50"/>
              <w:jc w:val="center"/>
              <w:rPr>
                <w:rFonts w:ascii="宋体" w:hAnsi="宋体" w:eastAsia="宋体"/>
                <w:szCs w:val="21"/>
              </w:rPr>
            </w:pPr>
          </w:p>
        </w:tc>
        <w:tc>
          <w:tcPr>
            <w:tcW w:w="1736" w:type="dxa"/>
            <w:vAlign w:val="center"/>
          </w:tcPr>
          <w:p>
            <w:pPr>
              <w:widowControl/>
              <w:spacing w:before="156" w:beforeLines="50" w:after="156" w:afterLines="50"/>
              <w:jc w:val="center"/>
              <w:rPr>
                <w:rFonts w:hint="eastAsia" w:ascii="宋体" w:hAnsi="宋体" w:eastAsia="宋体" w:cs="宋体"/>
                <w:bCs/>
                <w:szCs w:val="21"/>
              </w:rPr>
            </w:pPr>
            <w:r>
              <w:rPr>
                <w:rFonts w:hint="eastAsia" w:ascii="宋体" w:hAnsi="宋体" w:eastAsia="宋体"/>
                <w:szCs w:val="21"/>
              </w:rPr>
              <w:t>第九章</w:t>
            </w:r>
            <w:r>
              <w:rPr>
                <w:rFonts w:hint="eastAsia" w:ascii="宋体" w:hAnsi="宋体" w:eastAsia="宋体" w:cs="宋体"/>
                <w:bCs/>
                <w:szCs w:val="21"/>
              </w:rPr>
              <w:t>改革开放与中国特色社会主义的开创和发展</w:t>
            </w:r>
          </w:p>
        </w:tc>
        <w:tc>
          <w:tcPr>
            <w:tcW w:w="152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宋体"/>
                <w:szCs w:val="21"/>
              </w:rPr>
              <w:t>改革开放和社会主义现代化建设的伟大成就</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阅读邓小平《解放思想、实事求是、团结一致向前看》</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16-17</w:t>
            </w:r>
          </w:p>
        </w:tc>
        <w:tc>
          <w:tcPr>
            <w:tcW w:w="1134" w:type="dxa"/>
            <w:vAlign w:val="center"/>
          </w:tcPr>
          <w:p>
            <w:pPr>
              <w:widowControl/>
              <w:spacing w:before="156" w:beforeLines="50" w:after="156" w:afterLines="50"/>
              <w:jc w:val="center"/>
              <w:rPr>
                <w:rFonts w:ascii="宋体" w:hAnsi="宋体" w:eastAsia="宋体"/>
                <w:szCs w:val="21"/>
              </w:rPr>
            </w:pPr>
          </w:p>
        </w:tc>
        <w:tc>
          <w:tcPr>
            <w:tcW w:w="173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第十章中国特色社会主义进入新时代</w:t>
            </w:r>
          </w:p>
        </w:tc>
        <w:tc>
          <w:tcPr>
            <w:tcW w:w="152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宋体"/>
                <w:szCs w:val="21"/>
              </w:rPr>
              <w:t>新时代中国特色社会主义的伟大成就</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阅读习近平《在中国共产党第十九次全国代表大会上的报告》</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rPr>
          <w:sz w:val="28"/>
          <w:szCs w:val="28"/>
        </w:rPr>
      </w:pPr>
      <w:r>
        <w:rPr>
          <w:rFonts w:hint="eastAsia" w:ascii="黑体" w:hAnsi="黑体" w:eastAsia="黑体"/>
          <w:b/>
          <w:sz w:val="28"/>
          <w:szCs w:val="28"/>
        </w:rPr>
        <w:t>六、教材及参考书目</w:t>
      </w:r>
    </w:p>
    <w:p>
      <w:pPr>
        <w:widowControl/>
        <w:spacing w:before="156" w:beforeLines="50" w:after="156" w:afterLines="50"/>
        <w:jc w:val="left"/>
        <w:rPr>
          <w:rFonts w:ascii="宋体" w:hAnsi="宋体" w:eastAsia="宋体"/>
        </w:rPr>
      </w:pPr>
      <w:r>
        <w:rPr>
          <w:rFonts w:hint="eastAsia" w:ascii="宋体" w:hAnsi="宋体" w:eastAsia="宋体"/>
        </w:rPr>
        <w:t>教材：《中国近现代史纲要》，高等教育出版社，2018年版。</w:t>
      </w:r>
      <w:r>
        <w:rPr>
          <w:rFonts w:ascii="宋体" w:hAnsi="宋体" w:eastAsia="宋体"/>
        </w:rPr>
        <w:t xml:space="preserve"> </w:t>
      </w:r>
    </w:p>
    <w:p>
      <w:pPr>
        <w:widowControl/>
        <w:spacing w:before="156" w:beforeLines="50" w:after="156" w:afterLines="50"/>
        <w:jc w:val="left"/>
        <w:rPr>
          <w:rFonts w:ascii="宋体" w:hAnsi="宋体" w:eastAsia="宋体"/>
        </w:rPr>
      </w:pPr>
      <w:r>
        <w:rPr>
          <w:rFonts w:hint="eastAsia" w:ascii="宋体" w:hAnsi="宋体" w:eastAsia="宋体"/>
        </w:rPr>
        <w:t>参考书目：</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《毛泽东选集》(1—4卷)，人民出版社，1991年。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《邓小平文选》(1—3卷)，人民出版社，1994年。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《习近平谈治国理政》第一卷，外文出版社，2014年。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《习近平谈治国理政》第二卷，外文出版社，2017年。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《习近平谈治国理政》第三卷，外文出版社，2020年。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6.</w:t>
      </w:r>
      <w:r>
        <w:rPr>
          <w:rFonts w:hint="eastAsia" w:ascii="宋体" w:hAnsi="宋体" w:eastAsia="宋体" w:cs="宋体"/>
          <w:color w:val="000000"/>
          <w:kern w:val="0"/>
          <w:szCs w:val="21"/>
        </w:rPr>
        <w:t>张岂之：《中国历史·晚清民国卷》，高等教育出版社，2001年。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7.</w:t>
      </w:r>
      <w:r>
        <w:rPr>
          <w:rFonts w:hint="eastAsia" w:ascii="宋体" w:hAnsi="宋体" w:eastAsia="宋体" w:cs="宋体"/>
          <w:color w:val="000000"/>
          <w:kern w:val="0"/>
          <w:szCs w:val="21"/>
        </w:rPr>
        <w:t>陈旭麓：《近代中国社会的新陈代谢》，上海人民出版社，1992年。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8</w:t>
      </w:r>
      <w:r>
        <w:rPr>
          <w:rFonts w:hint="eastAsia" w:ascii="宋体" w:hAnsi="宋体" w:eastAsia="宋体" w:cs="宋体"/>
          <w:color w:val="000000"/>
          <w:kern w:val="0"/>
          <w:szCs w:val="21"/>
        </w:rPr>
        <w:t>.费正清：《剑桥中华人民共和国史》，上海人民出版社，1992年。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9.</w:t>
      </w:r>
      <w:r>
        <w:rPr>
          <w:rFonts w:hint="eastAsia" w:ascii="宋体" w:hAnsi="宋体" w:eastAsia="宋体" w:cs="宋体"/>
          <w:color w:val="000000"/>
          <w:kern w:val="0"/>
          <w:szCs w:val="21"/>
        </w:rPr>
        <w:t>蒋廷黻：《中国近代史》，上海古籍出版社，1999年。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10.</w:t>
      </w:r>
      <w:r>
        <w:rPr>
          <w:rFonts w:hint="eastAsia" w:ascii="宋体" w:hAnsi="宋体" w:eastAsia="宋体" w:cs="宋体"/>
          <w:color w:val="000000"/>
          <w:kern w:val="0"/>
          <w:szCs w:val="21"/>
        </w:rPr>
        <w:t>胡绳：《从鸦片战争到五四运动》，红旗出版社，1983年。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11.</w:t>
      </w:r>
      <w:r>
        <w:rPr>
          <w:rFonts w:hint="eastAsia" w:ascii="宋体" w:hAnsi="宋体" w:eastAsia="宋体" w:cs="宋体"/>
          <w:color w:val="000000"/>
          <w:kern w:val="0"/>
          <w:szCs w:val="21"/>
        </w:rPr>
        <w:t>林华国：《近代历史纵横谈》，北京大学出版社，2005年。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12.</w:t>
      </w:r>
      <w:r>
        <w:rPr>
          <w:rFonts w:hint="eastAsia" w:ascii="宋体" w:hAnsi="宋体" w:eastAsia="宋体" w:cs="宋体"/>
          <w:color w:val="000000"/>
          <w:kern w:val="0"/>
          <w:szCs w:val="21"/>
        </w:rPr>
        <w:t>周策纵（美）：《五四运动史》，岳麓书社，2000年。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13.</w:t>
      </w:r>
      <w:r>
        <w:rPr>
          <w:rFonts w:hint="eastAsia" w:ascii="宋体" w:hAnsi="宋体" w:eastAsia="宋体" w:cs="宋体"/>
          <w:color w:val="000000"/>
          <w:kern w:val="0"/>
          <w:szCs w:val="21"/>
        </w:rPr>
        <w:t>茅海建：《天朝的崩溃：鸦片战争再研究》，三联书店，2005年。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14.</w:t>
      </w:r>
      <w:r>
        <w:rPr>
          <w:rFonts w:hint="eastAsia" w:ascii="宋体" w:hAnsi="宋体" w:eastAsia="宋体" w:cs="宋体"/>
          <w:color w:val="000000"/>
          <w:kern w:val="0"/>
          <w:szCs w:val="21"/>
        </w:rPr>
        <w:t>李新：《中华民国史》，中华书局，1987年。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15.</w:t>
      </w:r>
      <w:r>
        <w:rPr>
          <w:rFonts w:hint="eastAsia" w:ascii="宋体" w:hAnsi="宋体" w:eastAsia="宋体" w:cs="宋体"/>
          <w:color w:val="000000"/>
          <w:kern w:val="0"/>
          <w:szCs w:val="21"/>
        </w:rPr>
        <w:t>李时岳、胡滨：《从闭关到开放——晚清“洋务热”透视》，人民出版社，1988年。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16.</w:t>
      </w:r>
      <w:r>
        <w:rPr>
          <w:rFonts w:hint="eastAsia" w:ascii="宋体" w:hAnsi="宋体" w:eastAsia="宋体" w:cs="宋体"/>
          <w:color w:val="000000"/>
          <w:kern w:val="0"/>
          <w:szCs w:val="21"/>
        </w:rPr>
        <w:t>费正清：《伟大的中国革命》（1800—1985），世界知识出版社，1999年。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17.</w:t>
      </w:r>
      <w:r>
        <w:rPr>
          <w:rFonts w:hint="eastAsia" w:ascii="宋体" w:hAnsi="宋体" w:eastAsia="宋体" w:cs="宋体"/>
          <w:color w:val="000000"/>
          <w:kern w:val="0"/>
          <w:szCs w:val="21"/>
        </w:rPr>
        <w:t>金冲及：《毛泽东传》上下（1893----1949），中央文献出版社，1996年。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18.</w:t>
      </w:r>
      <w:r>
        <w:rPr>
          <w:rFonts w:hint="eastAsia" w:ascii="宋体" w:hAnsi="宋体" w:eastAsia="宋体" w:cs="宋体"/>
          <w:color w:val="000000"/>
          <w:kern w:val="0"/>
          <w:szCs w:val="21"/>
        </w:rPr>
        <w:t>迪克•威尔逊（英）：《周恩来》，中央文献出版社，2000年。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19.</w:t>
      </w:r>
      <w:r>
        <w:rPr>
          <w:rFonts w:hint="eastAsia" w:ascii="宋体" w:hAnsi="宋体" w:eastAsia="宋体" w:cs="宋体"/>
          <w:color w:val="000000"/>
          <w:kern w:val="0"/>
          <w:szCs w:val="21"/>
        </w:rPr>
        <w:t>《中国共产党的九十年》，中共党史出版社、党建读物出版社，2016年。</w:t>
      </w:r>
    </w:p>
    <w:p>
      <w:pPr>
        <w:widowControl/>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20.</w:t>
      </w:r>
      <w:r>
        <w:rPr>
          <w:rFonts w:hint="eastAsia" w:ascii="宋体" w:hAnsi="宋体" w:eastAsia="宋体" w:cs="宋体"/>
          <w:color w:val="000000"/>
          <w:kern w:val="0"/>
          <w:szCs w:val="21"/>
        </w:rPr>
        <w:t>金一南、徐海鹰：《苦难辉煌》，海峡书局，2013年。</w:t>
      </w:r>
    </w:p>
    <w:p>
      <w:pPr>
        <w:widowControl/>
        <w:spacing w:before="156" w:beforeLines="50" w:after="156" w:afterLines="50"/>
        <w:ind w:firstLine="562" w:firstLineChars="200"/>
        <w:jc w:val="left"/>
        <w:rPr>
          <w:rFonts w:ascii="宋体" w:hAnsi="宋体" w:eastAsia="宋体"/>
          <w:sz w:val="28"/>
          <w:szCs w:val="28"/>
        </w:rPr>
      </w:pPr>
      <w:r>
        <w:rPr>
          <w:rFonts w:hint="eastAsia" w:ascii="黑体" w:hAnsi="黑体" w:eastAsia="黑体"/>
          <w:b/>
          <w:sz w:val="28"/>
          <w:szCs w:val="28"/>
        </w:rPr>
        <w:t xml:space="preserve">七、教学方法 </w:t>
      </w:r>
    </w:p>
    <w:p>
      <w:pPr>
        <w:spacing w:line="360" w:lineRule="auto"/>
        <w:ind w:firstLine="420" w:firstLineChars="200"/>
        <w:rPr>
          <w:rFonts w:ascii="宋体" w:hAnsi="宋体" w:eastAsia="宋体" w:cs="宋体"/>
          <w:szCs w:val="21"/>
        </w:rPr>
      </w:pPr>
      <w:r>
        <w:rPr>
          <w:rFonts w:hint="eastAsia" w:ascii="宋体" w:hAnsi="宋体" w:eastAsia="宋体" w:cs="宋体"/>
          <w:szCs w:val="21"/>
        </w:rPr>
        <w:t>1.讲授法。理论讲授与案例分析相结合。理论讲授帮助学生理解重点、难点，案例分析帮助学生提高分析问题、解决问题的能力。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2.提问法。教师提问与学生回答相结合。这个方法同样旨在帮助学生提高分析问题、解决问题的能力。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3.讨论法。学生讨论与课堂交流相结合。先由学生在课后阅读教师规定的有关资料，然后分组讨论，在此基础上以小组为单位（每个小组推荐一位代表）进行课堂交流（发言），师生点评。这个方法旨在</w:t>
      </w:r>
      <w:r>
        <w:rPr>
          <w:rFonts w:hint="eastAsia" w:ascii="宋体" w:hAnsi="宋体" w:eastAsia="宋体" w:cs="宋体"/>
          <w:color w:val="000000" w:themeColor="text1"/>
          <w:szCs w:val="21"/>
          <w14:textFill>
            <w14:solidFill>
              <w14:schemeClr w14:val="tx1"/>
            </w14:solidFill>
          </w14:textFill>
        </w:rPr>
        <w:t>突出学生的主体地位，激发学生的</w:t>
      </w:r>
      <w:r>
        <w:rPr>
          <w:rFonts w:hint="eastAsia" w:ascii="宋体" w:hAnsi="宋体" w:eastAsia="宋体" w:cs="宋体"/>
          <w:bCs/>
          <w:color w:val="000000" w:themeColor="text1"/>
          <w:szCs w:val="21"/>
          <w14:textFill>
            <w14:solidFill>
              <w14:schemeClr w14:val="tx1"/>
            </w14:solidFill>
          </w14:textFill>
        </w:rPr>
        <w:t>学习兴趣</w:t>
      </w:r>
      <w:r>
        <w:rPr>
          <w:rFonts w:hint="eastAsia" w:ascii="宋体" w:hAnsi="宋体" w:eastAsia="宋体" w:cs="宋体"/>
          <w:szCs w:val="21"/>
        </w:rPr>
        <w:t>。</w:t>
      </w:r>
    </w:p>
    <w:p>
      <w:pPr>
        <w:widowControl/>
        <w:spacing w:before="156" w:beforeLines="50" w:after="156" w:afterLines="50"/>
        <w:ind w:firstLine="562" w:firstLineChars="200"/>
        <w:jc w:val="left"/>
        <w:rPr>
          <w:rFonts w:ascii="黑体" w:hAnsi="黑体" w:eastAsia="黑体"/>
          <w:b/>
          <w:sz w:val="28"/>
          <w:szCs w:val="28"/>
        </w:rPr>
      </w:pP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spacing w:before="156" w:beforeLines="50" w:after="156" w:afterLines="50"/>
              <w:rPr>
                <w:rFonts w:ascii="宋体" w:hAnsi="宋体" w:eastAsia="宋体" w:cs="宋体"/>
                <w:color w:val="0D0D0D" w:themeColor="text1" w:themeTint="F2"/>
                <w:kern w:val="0"/>
                <w:szCs w:val="21"/>
                <w:lang w:bidi="ar"/>
                <w14:textFill>
                  <w14:solidFill>
                    <w14:schemeClr w14:val="tx1">
                      <w14:lumMod w14:val="95000"/>
                      <w14:lumOff w14:val="5000"/>
                    </w14:schemeClr>
                  </w14:solidFill>
                </w14:textFill>
              </w:rPr>
            </w:pPr>
            <w:r>
              <w:rPr>
                <w:rFonts w:hint="eastAsia" w:ascii="宋体" w:hAnsi="宋体" w:eastAsia="宋体" w:cs="宋体"/>
                <w:color w:val="000000"/>
                <w:kern w:val="0"/>
                <w:szCs w:val="21"/>
              </w:rPr>
              <w:t>中国近现代史纲要的内涵、</w:t>
            </w: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特点、主要线索；学习的目的及方法。</w:t>
            </w:r>
          </w:p>
        </w:tc>
        <w:tc>
          <w:tcPr>
            <w:tcW w:w="2849" w:type="dxa"/>
            <w:vAlign w:val="center"/>
          </w:tcPr>
          <w:p>
            <w:pPr>
              <w:pStyle w:val="2"/>
              <w:spacing w:before="156" w:beforeLines="50" w:after="156" w:afterLines="50"/>
              <w:jc w:val="center"/>
              <w:rPr>
                <w:rFonts w:hAnsi="宋体"/>
                <w:b/>
              </w:rPr>
            </w:pPr>
            <w:r>
              <w:rPr>
                <w:rFonts w:hint="eastAsia" w:hAnsi="宋体"/>
                <w:bCs/>
              </w:rPr>
              <w:t>平时作业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rPr>
                <w:rFonts w:hAnsi="宋体"/>
                <w:b/>
              </w:rPr>
            </w:pPr>
            <w:r>
              <w:rPr>
                <w:rFonts w:hint="eastAsia" w:hAnsi="宋体"/>
                <w:bCs/>
              </w:rPr>
              <w:t>西方列强的入侵；近代中国各种力量对国家出路的探索；中国共产党的诞生及领导中国人民创造了革命、建设、改革和新时代中国特色社会主义的伟大成就。</w:t>
            </w:r>
          </w:p>
        </w:tc>
        <w:tc>
          <w:tcPr>
            <w:tcW w:w="2849" w:type="dxa"/>
            <w:vAlign w:val="center"/>
          </w:tcPr>
          <w:p>
            <w:pPr>
              <w:pStyle w:val="2"/>
              <w:spacing w:before="156" w:beforeLines="50" w:after="156" w:afterLines="50"/>
              <w:jc w:val="center"/>
              <w:rPr>
                <w:rFonts w:hAnsi="宋体"/>
                <w:b/>
              </w:rPr>
            </w:pPr>
            <w:r>
              <w:rPr>
                <w:rFonts w:hint="eastAsia" w:hAnsi="宋体"/>
                <w:bCs/>
              </w:rPr>
              <w:t>平时作业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rPr>
                <w:rFonts w:hAnsi="宋体"/>
                <w:b/>
              </w:rPr>
            </w:pPr>
            <w:r>
              <w:rPr>
                <w:rFonts w:hint="eastAsia" w:hAnsi="宋体"/>
                <w:bCs/>
              </w:rPr>
              <w:t>进一步树立“没有共产党就没有新中国”、“只有社会主义才能救中国，只有中国特色社会主义才能发展中国”的信念，坚定不移地坚持和发展中国特色社会主义。</w:t>
            </w:r>
          </w:p>
        </w:tc>
        <w:tc>
          <w:tcPr>
            <w:tcW w:w="2849" w:type="dxa"/>
            <w:vAlign w:val="center"/>
          </w:tcPr>
          <w:p>
            <w:pPr>
              <w:pStyle w:val="2"/>
              <w:spacing w:before="156" w:beforeLines="50" w:after="156" w:afterLines="50"/>
              <w:jc w:val="center"/>
              <w:rPr>
                <w:rFonts w:hAnsi="宋体"/>
                <w:b/>
              </w:rPr>
            </w:pPr>
            <w:r>
              <w:rPr>
                <w:rFonts w:hint="eastAsia" w:hAnsi="宋体"/>
                <w:bCs/>
              </w:rPr>
              <w:t>期末综合考核</w:t>
            </w:r>
          </w:p>
        </w:tc>
      </w:tr>
    </w:tbl>
    <w:p>
      <w:pPr>
        <w:widowControl/>
        <w:spacing w:before="156" w:beforeLines="50" w:after="156" w:afterLines="50"/>
        <w:ind w:firstLine="120" w:firstLineChars="5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jc w:val="left"/>
        <w:rPr>
          <w:rFonts w:ascii="宋体" w:hAnsi="宋体" w:eastAsia="宋体"/>
        </w:rPr>
      </w:pPr>
      <w:r>
        <w:rPr>
          <w:rFonts w:hint="eastAsia" w:ascii="宋体" w:hAnsi="宋体" w:eastAsia="宋体"/>
        </w:rPr>
        <w:t>学期总成绩构成：平时成绩3</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、期末考试4</w:t>
      </w:r>
      <w:r>
        <w:rPr>
          <w:rFonts w:ascii="宋体" w:hAnsi="宋体" w:eastAsia="宋体"/>
        </w:rPr>
        <w:t>0%</w:t>
      </w:r>
      <w:r>
        <w:rPr>
          <w:rFonts w:hint="eastAsia" w:ascii="宋体" w:hAnsi="宋体" w:eastAsia="宋体"/>
        </w:rPr>
        <w:t>。</w:t>
      </w:r>
    </w:p>
    <w:p>
      <w:pPr>
        <w:widowControl/>
        <w:spacing w:before="156" w:beforeLines="50" w:after="156" w:afterLines="50"/>
        <w:jc w:val="left"/>
        <w:rPr>
          <w:rFonts w:ascii="宋体" w:hAnsi="宋体" w:eastAsia="宋体"/>
          <w:bCs/>
        </w:rPr>
      </w:pPr>
      <w:r>
        <w:rPr>
          <w:rFonts w:hint="eastAsia" w:ascii="宋体" w:hAnsi="宋体" w:eastAsia="宋体"/>
          <w:bCs/>
        </w:rPr>
        <w:t>平时成绩包括：出勤10%、课堂回答问题和交流发言等20%。</w:t>
      </w:r>
    </w:p>
    <w:p>
      <w:pPr>
        <w:widowControl/>
        <w:spacing w:before="156" w:beforeLines="50" w:after="156" w:afterLines="50"/>
        <w:jc w:val="left"/>
        <w:rPr>
          <w:rFonts w:ascii="宋体" w:hAnsi="宋体" w:eastAsia="宋体"/>
          <w:bCs/>
        </w:rPr>
      </w:pPr>
      <w:r>
        <w:rPr>
          <w:rFonts w:hint="eastAsia" w:ascii="宋体" w:hAnsi="宋体" w:eastAsia="宋体"/>
          <w:bCs/>
        </w:rPr>
        <w:t>期中考试：结合课程内容拍摄微视频30%。</w:t>
      </w:r>
    </w:p>
    <w:p>
      <w:pPr>
        <w:widowControl/>
        <w:spacing w:before="156" w:beforeLines="50" w:after="156" w:afterLines="50"/>
        <w:jc w:val="left"/>
        <w:rPr>
          <w:rFonts w:ascii="宋体" w:hAnsi="宋体" w:eastAsia="宋体"/>
          <w:bCs/>
        </w:rPr>
      </w:pPr>
      <w:r>
        <w:rPr>
          <w:rFonts w:hint="eastAsia" w:ascii="宋体" w:hAnsi="宋体" w:eastAsia="宋体"/>
          <w:bCs/>
        </w:rPr>
        <w:t>期末考试：闭卷笔试40%。</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40</w:t>
            </w:r>
          </w:p>
        </w:tc>
        <w:tc>
          <w:tcPr>
            <w:tcW w:w="1134" w:type="dxa"/>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30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分目标</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w:t>
            </w:r>
            <w:r>
              <w:rPr>
                <w:rFonts w:hint="eastAsia" w:ascii="宋体" w:hAnsi="宋体" w:eastAsia="宋体"/>
                <w:kern w:val="0"/>
                <w:szCs w:val="21"/>
              </w:rPr>
              <w:t>分目标</w:t>
            </w:r>
            <w:r>
              <w:rPr>
                <w:rFonts w:ascii="宋体" w:hAnsi="宋体" w:eastAsia="宋体"/>
                <w:kern w:val="0"/>
                <w:szCs w:val="21"/>
              </w:rPr>
              <w:t>成绩+0.</w:t>
            </w:r>
            <w:r>
              <w:rPr>
                <w:rFonts w:hint="eastAsia" w:ascii="宋体" w:hAnsi="宋体" w:eastAsia="宋体"/>
                <w:kern w:val="0"/>
                <w:szCs w:val="21"/>
              </w:rPr>
              <w:t>3</w:t>
            </w:r>
            <w:r>
              <w:rPr>
                <w:rFonts w:ascii="宋体" w:hAnsi="宋体" w:eastAsia="宋体"/>
                <w:kern w:val="0"/>
                <w:szCs w:val="21"/>
              </w:rPr>
              <w:t>ｘ期中</w:t>
            </w:r>
            <w:r>
              <w:rPr>
                <w:rFonts w:hint="eastAsia" w:ascii="宋体" w:hAnsi="宋体" w:eastAsia="宋体"/>
                <w:kern w:val="0"/>
                <w:szCs w:val="21"/>
              </w:rPr>
              <w:t>分目标</w:t>
            </w:r>
            <w:r>
              <w:rPr>
                <w:rFonts w:ascii="宋体" w:hAnsi="宋体" w:eastAsia="宋体"/>
                <w:kern w:val="0"/>
                <w:szCs w:val="21"/>
              </w:rPr>
              <w:t>成绩+0.</w:t>
            </w:r>
            <w:r>
              <w:rPr>
                <w:rFonts w:hint="eastAsia" w:ascii="宋体" w:hAnsi="宋体" w:eastAsia="宋体"/>
                <w:kern w:val="0"/>
                <w:szCs w:val="21"/>
              </w:rPr>
              <w:t>4</w:t>
            </w:r>
            <w:r>
              <w:rPr>
                <w:rFonts w:ascii="宋体" w:hAnsi="宋体" w:eastAsia="宋体"/>
                <w:kern w:val="0"/>
                <w:szCs w:val="21"/>
              </w:rPr>
              <w:t>ｘ期末</w:t>
            </w:r>
            <w:r>
              <w:rPr>
                <w:rFonts w:hint="eastAsia" w:ascii="宋体" w:hAnsi="宋体" w:eastAsia="宋体"/>
                <w:kern w:val="0"/>
                <w:szCs w:val="21"/>
              </w:rPr>
              <w:t>分目标</w:t>
            </w:r>
            <w:r>
              <w:rPr>
                <w:rFonts w:ascii="宋体" w:hAnsi="宋体" w:eastAsia="宋体"/>
                <w:kern w:val="0"/>
                <w:szCs w:val="21"/>
              </w:rPr>
              <w:t>成绩}</w:t>
            </w:r>
            <w:r>
              <w:rPr>
                <w:rFonts w:hint="eastAsia" w:ascii="宋体" w:hAnsi="宋体" w:eastAsia="宋体"/>
                <w:kern w:val="0"/>
                <w:szCs w:val="21"/>
              </w:rPr>
              <w:t>/分目标总分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40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1134" w:type="dxa"/>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30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40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jc w:val="left"/>
        <w:rPr>
          <w:rFonts w:hint="eastAsia" w:ascii="黑体" w:hAnsi="黑体" w:eastAsia="黑体"/>
          <w:b/>
          <w:sz w:val="24"/>
          <w:szCs w:val="24"/>
        </w:rPr>
      </w:pPr>
    </w:p>
    <w:p>
      <w:pPr>
        <w:widowControl/>
        <w:spacing w:before="156" w:beforeLines="50" w:after="156" w:afterLines="50"/>
        <w:ind w:firstLine="241" w:firstLineChars="1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cs="宋体"/>
                <w:color w:val="0D0D0D" w:themeColor="text1" w:themeTint="F2"/>
                <w:kern w:val="0"/>
                <w:szCs w:val="21"/>
                <w:lang w:bidi="ar"/>
                <w14:textFill>
                  <w14:solidFill>
                    <w14:schemeClr w14:val="tx1">
                      <w14:lumMod w14:val="95000"/>
                      <w14:lumOff w14:val="5000"/>
                    </w14:schemeClr>
                  </w14:solidFill>
                </w14:textFill>
              </w:rPr>
            </w:pPr>
            <w:r>
              <w:rPr>
                <w:rFonts w:hint="eastAsia" w:ascii="宋体" w:hAnsi="宋体" w:eastAsia="宋体"/>
                <w:szCs w:val="21"/>
              </w:rPr>
              <w:t>全面、准确掌握课程</w:t>
            </w:r>
            <w:r>
              <w:rPr>
                <w:rFonts w:hint="eastAsia" w:ascii="宋体" w:hAnsi="宋体" w:eastAsia="宋体" w:cs="宋体"/>
                <w:color w:val="000000"/>
                <w:kern w:val="0"/>
                <w:szCs w:val="21"/>
              </w:rPr>
              <w:t>内涵、</w:t>
            </w: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特点、主要线索和学习的目的及方法。</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cs="宋体"/>
                <w:color w:val="0D0D0D" w:themeColor="text1" w:themeTint="F2"/>
                <w:kern w:val="0"/>
                <w:szCs w:val="21"/>
                <w:lang w:bidi="ar"/>
                <w14:textFill>
                  <w14:solidFill>
                    <w14:schemeClr w14:val="tx1">
                      <w14:lumMod w14:val="95000"/>
                      <w14:lumOff w14:val="5000"/>
                    </w14:schemeClr>
                  </w14:solidFill>
                </w14:textFill>
              </w:rPr>
            </w:pPr>
            <w:r>
              <w:rPr>
                <w:rFonts w:hint="eastAsia" w:ascii="宋体" w:hAnsi="宋体" w:eastAsia="宋体"/>
                <w:szCs w:val="21"/>
              </w:rPr>
              <w:t>基本掌握课程</w:t>
            </w:r>
            <w:r>
              <w:rPr>
                <w:rFonts w:hint="eastAsia" w:ascii="宋体" w:hAnsi="宋体" w:eastAsia="宋体" w:cs="宋体"/>
                <w:color w:val="000000"/>
                <w:kern w:val="0"/>
                <w:szCs w:val="21"/>
              </w:rPr>
              <w:t>内涵、</w:t>
            </w: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特点、主要线索和学习的目的及方法。</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cs="宋体"/>
                <w:color w:val="0D0D0D" w:themeColor="text1" w:themeTint="F2"/>
                <w:kern w:val="0"/>
                <w:szCs w:val="21"/>
                <w:lang w:bidi="ar"/>
                <w14:textFill>
                  <w14:solidFill>
                    <w14:schemeClr w14:val="tx1">
                      <w14:lumMod w14:val="95000"/>
                      <w14:lumOff w14:val="5000"/>
                    </w14:schemeClr>
                  </w14:solidFill>
                </w14:textFill>
              </w:rPr>
            </w:pPr>
            <w:r>
              <w:rPr>
                <w:rFonts w:hint="eastAsia" w:ascii="宋体" w:hAnsi="宋体" w:eastAsia="宋体"/>
                <w:szCs w:val="21"/>
              </w:rPr>
              <w:t>大体掌握课程</w:t>
            </w:r>
            <w:r>
              <w:rPr>
                <w:rFonts w:hint="eastAsia" w:ascii="宋体" w:hAnsi="宋体" w:eastAsia="宋体" w:cs="宋体"/>
                <w:color w:val="000000"/>
                <w:kern w:val="0"/>
                <w:szCs w:val="21"/>
              </w:rPr>
              <w:t>内涵、</w:t>
            </w: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特点、主要线索和学习的目的及方法。</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cs="宋体"/>
                <w:color w:val="0D0D0D" w:themeColor="text1" w:themeTint="F2"/>
                <w:kern w:val="0"/>
                <w:szCs w:val="21"/>
                <w:lang w:bidi="ar"/>
                <w14:textFill>
                  <w14:solidFill>
                    <w14:schemeClr w14:val="tx1">
                      <w14:lumMod w14:val="95000"/>
                      <w14:lumOff w14:val="5000"/>
                    </w14:schemeClr>
                  </w14:solidFill>
                </w14:textFill>
              </w:rPr>
            </w:pPr>
            <w:r>
              <w:rPr>
                <w:rFonts w:hint="eastAsia" w:ascii="宋体" w:hAnsi="宋体" w:eastAsia="宋体"/>
                <w:szCs w:val="21"/>
              </w:rPr>
              <w:t>对课程</w:t>
            </w:r>
            <w:r>
              <w:rPr>
                <w:rFonts w:hint="eastAsia" w:ascii="宋体" w:hAnsi="宋体" w:eastAsia="宋体" w:cs="宋体"/>
                <w:color w:val="000000"/>
                <w:kern w:val="0"/>
                <w:szCs w:val="21"/>
              </w:rPr>
              <w:t>内涵、</w:t>
            </w: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特点、主要线索和学习的目的及方法有所了解。</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cs="宋体"/>
                <w:color w:val="0D0D0D" w:themeColor="text1" w:themeTint="F2"/>
                <w:kern w:val="0"/>
                <w:szCs w:val="21"/>
                <w:lang w:bidi="ar"/>
                <w14:textFill>
                  <w14:solidFill>
                    <w14:schemeClr w14:val="tx1">
                      <w14:lumMod w14:val="95000"/>
                      <w14:lumOff w14:val="5000"/>
                    </w14:schemeClr>
                  </w14:solidFill>
                </w14:textFill>
              </w:rPr>
            </w:pPr>
            <w:r>
              <w:rPr>
                <w:rFonts w:hint="eastAsia" w:ascii="宋体" w:hAnsi="宋体" w:eastAsia="宋体"/>
                <w:szCs w:val="21"/>
              </w:rPr>
              <w:t>对课程</w:t>
            </w:r>
            <w:r>
              <w:rPr>
                <w:rFonts w:hint="eastAsia" w:ascii="宋体" w:hAnsi="宋体" w:eastAsia="宋体" w:cs="宋体"/>
                <w:color w:val="000000"/>
                <w:kern w:val="0"/>
                <w:szCs w:val="21"/>
              </w:rPr>
              <w:t>内涵、</w:t>
            </w:r>
            <w:r>
              <w:rPr>
                <w:rFonts w:hint="eastAsia" w:ascii="宋体" w:hAnsi="宋体" w:eastAsia="宋体" w:cs="宋体"/>
                <w:color w:val="0D0D0D" w:themeColor="text1" w:themeTint="F2"/>
                <w:kern w:val="0"/>
                <w:szCs w:val="21"/>
                <w:lang w:bidi="ar"/>
                <w14:textFill>
                  <w14:solidFill>
                    <w14:schemeClr w14:val="tx1">
                      <w14:lumMod w14:val="95000"/>
                      <w14:lumOff w14:val="5000"/>
                    </w14:schemeClr>
                  </w14:solidFill>
                </w14:textFill>
              </w:rPr>
              <w:t>特点、主要线索和学习的目的及方法基本不了解。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color w:val="000000" w:themeColor="text1"/>
                <w:szCs w:val="21"/>
                <w14:textFill>
                  <w14:solidFill>
                    <w14:schemeClr w14:val="tx1"/>
                  </w14:solidFill>
                </w14:textFill>
              </w:rPr>
              <w:t>全面、准确认识近现代中国社会发展和革命、建设、改革的历史进程及其内在规律性。</w:t>
            </w:r>
            <w:r>
              <w:rPr>
                <w:rFonts w:hint="eastAsia" w:ascii="宋体" w:hAnsi="宋体" w:eastAsia="宋体"/>
                <w:szCs w:val="21"/>
              </w:rPr>
              <w:t>文笔流畅、结构合理。</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color w:val="000000" w:themeColor="text1"/>
                <w:szCs w:val="21"/>
                <w14:textFill>
                  <w14:solidFill>
                    <w14:schemeClr w14:val="tx1"/>
                  </w14:solidFill>
                </w14:textFill>
              </w:rPr>
              <w:t>基本认识近现代中国社会发展和革命、建设、改革的历史进程及其内在规律性。文笔</w:t>
            </w:r>
            <w:r>
              <w:rPr>
                <w:rFonts w:hint="eastAsia" w:ascii="宋体" w:hAnsi="宋体" w:eastAsia="宋体"/>
                <w:szCs w:val="21"/>
              </w:rPr>
              <w:t>比较流畅、结构比较合理。</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大体</w:t>
            </w:r>
            <w:r>
              <w:rPr>
                <w:rFonts w:hint="eastAsia" w:ascii="宋体" w:hAnsi="宋体" w:eastAsia="宋体" w:cs="宋体"/>
                <w:color w:val="000000" w:themeColor="text1"/>
                <w:szCs w:val="21"/>
                <w14:textFill>
                  <w14:solidFill>
                    <w14:schemeClr w14:val="tx1"/>
                  </w14:solidFill>
                </w14:textFill>
              </w:rPr>
              <w:t>认识近现代中国社会发展和革命、建设、改革的历史进程及其内在规律性。文笔</w:t>
            </w:r>
            <w:r>
              <w:rPr>
                <w:rFonts w:hint="eastAsia" w:ascii="宋体" w:hAnsi="宋体" w:eastAsia="宋体"/>
                <w:szCs w:val="21"/>
              </w:rPr>
              <w:t>基本流畅、结构基本合理。</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color w:val="000000" w:themeColor="text1"/>
                <w:szCs w:val="21"/>
                <w14:textFill>
                  <w14:solidFill>
                    <w14:schemeClr w14:val="tx1"/>
                  </w14:solidFill>
                </w14:textFill>
              </w:rPr>
              <w:t>对近现代中国社会发展和革命、建设、改革的历史进程及其内在规律性有所了解。文笔</w:t>
            </w:r>
            <w:r>
              <w:rPr>
                <w:rFonts w:hint="eastAsia" w:ascii="宋体" w:hAnsi="宋体" w:eastAsia="宋体"/>
                <w:szCs w:val="21"/>
              </w:rPr>
              <w:t>大体流畅、结构大体合理。</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color w:val="000000" w:themeColor="text1"/>
                <w:szCs w:val="21"/>
                <w14:textFill>
                  <w14:solidFill>
                    <w14:schemeClr w14:val="tx1"/>
                  </w14:solidFill>
                </w14:textFill>
              </w:rPr>
              <w:t>对近现代中国社会发展和革命、建设、改革的历史进程及其内在规律性基本不了解。</w:t>
            </w:r>
            <w:r>
              <w:rPr>
                <w:rFonts w:hint="eastAsia" w:ascii="宋体" w:hAnsi="宋体" w:eastAsia="宋体"/>
                <w:szCs w:val="21"/>
              </w:rPr>
              <w:t>文笔不流畅、结构不合理。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政治立场坚定，思想有深度，且积极向上。</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立意新颖，思想积极向上，但深度不够。</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立意平常，但思想观点正确。</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立意一般，观点基本正确。</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观点不正确，或思想消极。</w:t>
            </w:r>
          </w:p>
        </w:tc>
      </w:tr>
    </w:tbl>
    <w:p>
      <w:pPr>
        <w:widowControl/>
        <w:jc w:val="left"/>
        <w:rPr>
          <w:rFonts w:ascii="宋体" w:hAnsi="宋体" w:eastAsia="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0BF3"/>
    <w:rsid w:val="00077A5F"/>
    <w:rsid w:val="00095AEE"/>
    <w:rsid w:val="000C6694"/>
    <w:rsid w:val="000D0210"/>
    <w:rsid w:val="000F054A"/>
    <w:rsid w:val="00156EEB"/>
    <w:rsid w:val="00175EB3"/>
    <w:rsid w:val="001C1FAF"/>
    <w:rsid w:val="001C394B"/>
    <w:rsid w:val="001D610F"/>
    <w:rsid w:val="001E3F4D"/>
    <w:rsid w:val="001E5724"/>
    <w:rsid w:val="00215B42"/>
    <w:rsid w:val="0022193A"/>
    <w:rsid w:val="00242673"/>
    <w:rsid w:val="002507E7"/>
    <w:rsid w:val="00285327"/>
    <w:rsid w:val="002A7568"/>
    <w:rsid w:val="002E29B0"/>
    <w:rsid w:val="00312B9F"/>
    <w:rsid w:val="00313A87"/>
    <w:rsid w:val="00322986"/>
    <w:rsid w:val="0034254B"/>
    <w:rsid w:val="00362C45"/>
    <w:rsid w:val="0038665C"/>
    <w:rsid w:val="004070CF"/>
    <w:rsid w:val="00426B25"/>
    <w:rsid w:val="0044514D"/>
    <w:rsid w:val="004E5527"/>
    <w:rsid w:val="005A0378"/>
    <w:rsid w:val="00645958"/>
    <w:rsid w:val="00665621"/>
    <w:rsid w:val="006E4F82"/>
    <w:rsid w:val="006F64C9"/>
    <w:rsid w:val="00743BDD"/>
    <w:rsid w:val="007639A2"/>
    <w:rsid w:val="007C379D"/>
    <w:rsid w:val="007C62ED"/>
    <w:rsid w:val="007E39E3"/>
    <w:rsid w:val="008128AD"/>
    <w:rsid w:val="00822072"/>
    <w:rsid w:val="008560E2"/>
    <w:rsid w:val="00886EBF"/>
    <w:rsid w:val="008F52CF"/>
    <w:rsid w:val="00943708"/>
    <w:rsid w:val="00987F5A"/>
    <w:rsid w:val="009C0573"/>
    <w:rsid w:val="00A0078C"/>
    <w:rsid w:val="00A03BBD"/>
    <w:rsid w:val="00A1210E"/>
    <w:rsid w:val="00A569E3"/>
    <w:rsid w:val="00A61EFD"/>
    <w:rsid w:val="00A67441"/>
    <w:rsid w:val="00AA4570"/>
    <w:rsid w:val="00AA630A"/>
    <w:rsid w:val="00AB2796"/>
    <w:rsid w:val="00AB3864"/>
    <w:rsid w:val="00AE3D1A"/>
    <w:rsid w:val="00B03909"/>
    <w:rsid w:val="00B34112"/>
    <w:rsid w:val="00B40ECD"/>
    <w:rsid w:val="00BA23F0"/>
    <w:rsid w:val="00BA4392"/>
    <w:rsid w:val="00BC7A65"/>
    <w:rsid w:val="00BE593E"/>
    <w:rsid w:val="00C00798"/>
    <w:rsid w:val="00C1565F"/>
    <w:rsid w:val="00C16EE2"/>
    <w:rsid w:val="00C235F1"/>
    <w:rsid w:val="00C54636"/>
    <w:rsid w:val="00CA474B"/>
    <w:rsid w:val="00CA53B2"/>
    <w:rsid w:val="00D02F99"/>
    <w:rsid w:val="00D13271"/>
    <w:rsid w:val="00D14471"/>
    <w:rsid w:val="00D417A1"/>
    <w:rsid w:val="00D504B7"/>
    <w:rsid w:val="00D632D7"/>
    <w:rsid w:val="00D715F7"/>
    <w:rsid w:val="00DA0218"/>
    <w:rsid w:val="00DD7B5F"/>
    <w:rsid w:val="00DE7849"/>
    <w:rsid w:val="00E05E8B"/>
    <w:rsid w:val="00E366AB"/>
    <w:rsid w:val="00E76E34"/>
    <w:rsid w:val="00ED7F81"/>
    <w:rsid w:val="00EF397A"/>
    <w:rsid w:val="00F0453E"/>
    <w:rsid w:val="00F4765A"/>
    <w:rsid w:val="00F56396"/>
    <w:rsid w:val="00F71553"/>
    <w:rsid w:val="00FB77A1"/>
    <w:rsid w:val="00FC24B5"/>
    <w:rsid w:val="00FC3344"/>
    <w:rsid w:val="00FF77AF"/>
    <w:rsid w:val="01852A55"/>
    <w:rsid w:val="01F567D1"/>
    <w:rsid w:val="01F715A0"/>
    <w:rsid w:val="02413A16"/>
    <w:rsid w:val="036C1544"/>
    <w:rsid w:val="03F151CF"/>
    <w:rsid w:val="04265387"/>
    <w:rsid w:val="045B5B3C"/>
    <w:rsid w:val="04FD0776"/>
    <w:rsid w:val="0582705C"/>
    <w:rsid w:val="05932BB4"/>
    <w:rsid w:val="05C86448"/>
    <w:rsid w:val="05F21BBB"/>
    <w:rsid w:val="06860C1D"/>
    <w:rsid w:val="06FA32DF"/>
    <w:rsid w:val="072B6C68"/>
    <w:rsid w:val="07454CF0"/>
    <w:rsid w:val="07D17B66"/>
    <w:rsid w:val="08D6420E"/>
    <w:rsid w:val="09881AB2"/>
    <w:rsid w:val="09985C9E"/>
    <w:rsid w:val="09ED70E0"/>
    <w:rsid w:val="0A2726FA"/>
    <w:rsid w:val="0A3A6CE3"/>
    <w:rsid w:val="0A580AFA"/>
    <w:rsid w:val="0B0E538D"/>
    <w:rsid w:val="0D25691F"/>
    <w:rsid w:val="0D5202C7"/>
    <w:rsid w:val="0D684D2B"/>
    <w:rsid w:val="0D8F1140"/>
    <w:rsid w:val="0DA55D85"/>
    <w:rsid w:val="0E3313E0"/>
    <w:rsid w:val="0E55227F"/>
    <w:rsid w:val="0F3922CF"/>
    <w:rsid w:val="0F4477D1"/>
    <w:rsid w:val="10BA4358"/>
    <w:rsid w:val="10E108AD"/>
    <w:rsid w:val="115D28E4"/>
    <w:rsid w:val="11874339"/>
    <w:rsid w:val="11A70919"/>
    <w:rsid w:val="11F33FF0"/>
    <w:rsid w:val="11FF4BCC"/>
    <w:rsid w:val="13615251"/>
    <w:rsid w:val="13C02CC0"/>
    <w:rsid w:val="149B799D"/>
    <w:rsid w:val="14B106F1"/>
    <w:rsid w:val="15416CFF"/>
    <w:rsid w:val="154307F0"/>
    <w:rsid w:val="15C326D8"/>
    <w:rsid w:val="169E6244"/>
    <w:rsid w:val="17756C14"/>
    <w:rsid w:val="18603F4B"/>
    <w:rsid w:val="1A7D6BF4"/>
    <w:rsid w:val="1AD9617A"/>
    <w:rsid w:val="1B0F55E4"/>
    <w:rsid w:val="1B210E32"/>
    <w:rsid w:val="1B390025"/>
    <w:rsid w:val="1BA851E0"/>
    <w:rsid w:val="1BEE1026"/>
    <w:rsid w:val="1C9911A0"/>
    <w:rsid w:val="1CA54BA6"/>
    <w:rsid w:val="1D500FA8"/>
    <w:rsid w:val="1E161622"/>
    <w:rsid w:val="1E3E6DFB"/>
    <w:rsid w:val="1F07010C"/>
    <w:rsid w:val="1F2908F0"/>
    <w:rsid w:val="1F2945EB"/>
    <w:rsid w:val="1F991E53"/>
    <w:rsid w:val="1FAD3EEC"/>
    <w:rsid w:val="1FD6696E"/>
    <w:rsid w:val="209410B4"/>
    <w:rsid w:val="22AB1ED1"/>
    <w:rsid w:val="231B1D6B"/>
    <w:rsid w:val="23862E60"/>
    <w:rsid w:val="240443C3"/>
    <w:rsid w:val="24092802"/>
    <w:rsid w:val="24C053CE"/>
    <w:rsid w:val="254F19D1"/>
    <w:rsid w:val="25B11DC2"/>
    <w:rsid w:val="25D45A1C"/>
    <w:rsid w:val="25F265A8"/>
    <w:rsid w:val="26DB41DF"/>
    <w:rsid w:val="27260078"/>
    <w:rsid w:val="27FF28C2"/>
    <w:rsid w:val="280E1390"/>
    <w:rsid w:val="282E0E9A"/>
    <w:rsid w:val="28AF2728"/>
    <w:rsid w:val="2B326DCE"/>
    <w:rsid w:val="2B424F76"/>
    <w:rsid w:val="2B713DA7"/>
    <w:rsid w:val="2C0D183A"/>
    <w:rsid w:val="2C3F2066"/>
    <w:rsid w:val="2D4C0BD5"/>
    <w:rsid w:val="2DB93B8A"/>
    <w:rsid w:val="2EE33301"/>
    <w:rsid w:val="2F4B415C"/>
    <w:rsid w:val="2FD518A8"/>
    <w:rsid w:val="30343B5F"/>
    <w:rsid w:val="30791C24"/>
    <w:rsid w:val="307C206C"/>
    <w:rsid w:val="30E914A5"/>
    <w:rsid w:val="332D7D70"/>
    <w:rsid w:val="3337682C"/>
    <w:rsid w:val="344A026D"/>
    <w:rsid w:val="346C5D31"/>
    <w:rsid w:val="349A0A97"/>
    <w:rsid w:val="34FA4FDE"/>
    <w:rsid w:val="35AE66AA"/>
    <w:rsid w:val="35E421FA"/>
    <w:rsid w:val="36515A76"/>
    <w:rsid w:val="36973B92"/>
    <w:rsid w:val="369E1D68"/>
    <w:rsid w:val="36BF0B8D"/>
    <w:rsid w:val="36D351AE"/>
    <w:rsid w:val="36FA5D63"/>
    <w:rsid w:val="371976F2"/>
    <w:rsid w:val="38774982"/>
    <w:rsid w:val="396B1DF5"/>
    <w:rsid w:val="39835F2D"/>
    <w:rsid w:val="39AD4B3E"/>
    <w:rsid w:val="3B6A587A"/>
    <w:rsid w:val="3B825361"/>
    <w:rsid w:val="3B927C65"/>
    <w:rsid w:val="3BCC2DDD"/>
    <w:rsid w:val="3C7C4C34"/>
    <w:rsid w:val="3CC3295D"/>
    <w:rsid w:val="3D12551B"/>
    <w:rsid w:val="3DB76D11"/>
    <w:rsid w:val="3E0704EA"/>
    <w:rsid w:val="3E5A2C2D"/>
    <w:rsid w:val="3EC10A54"/>
    <w:rsid w:val="3ED50D53"/>
    <w:rsid w:val="408479A6"/>
    <w:rsid w:val="40852FC3"/>
    <w:rsid w:val="40D24B8F"/>
    <w:rsid w:val="42464F70"/>
    <w:rsid w:val="436346D6"/>
    <w:rsid w:val="45365EE0"/>
    <w:rsid w:val="453D63B6"/>
    <w:rsid w:val="46755A95"/>
    <w:rsid w:val="46CE7A30"/>
    <w:rsid w:val="47FC75FB"/>
    <w:rsid w:val="47FE532A"/>
    <w:rsid w:val="486E4917"/>
    <w:rsid w:val="48820FBC"/>
    <w:rsid w:val="48BA5027"/>
    <w:rsid w:val="4AD8397F"/>
    <w:rsid w:val="4BA425CC"/>
    <w:rsid w:val="4BC13445"/>
    <w:rsid w:val="4C20624C"/>
    <w:rsid w:val="4C6C1B64"/>
    <w:rsid w:val="4D15332B"/>
    <w:rsid w:val="4DAD11F6"/>
    <w:rsid w:val="4EF6613D"/>
    <w:rsid w:val="4F1A6F9E"/>
    <w:rsid w:val="4F3935B1"/>
    <w:rsid w:val="4F3B3313"/>
    <w:rsid w:val="4F410D31"/>
    <w:rsid w:val="4FC82333"/>
    <w:rsid w:val="50DD2453"/>
    <w:rsid w:val="5104020F"/>
    <w:rsid w:val="512F34DD"/>
    <w:rsid w:val="51A14160"/>
    <w:rsid w:val="51B23DFD"/>
    <w:rsid w:val="51DA36EB"/>
    <w:rsid w:val="520E337E"/>
    <w:rsid w:val="52AF2F84"/>
    <w:rsid w:val="52F61806"/>
    <w:rsid w:val="53651A66"/>
    <w:rsid w:val="54076E48"/>
    <w:rsid w:val="543B70E8"/>
    <w:rsid w:val="543F67D3"/>
    <w:rsid w:val="54EB2478"/>
    <w:rsid w:val="572269A6"/>
    <w:rsid w:val="57336727"/>
    <w:rsid w:val="578E7E10"/>
    <w:rsid w:val="57D17384"/>
    <w:rsid w:val="57F83C25"/>
    <w:rsid w:val="580271B8"/>
    <w:rsid w:val="585E6BFF"/>
    <w:rsid w:val="58606F62"/>
    <w:rsid w:val="59243B78"/>
    <w:rsid w:val="59997C99"/>
    <w:rsid w:val="59B62EAA"/>
    <w:rsid w:val="5ADE4F4C"/>
    <w:rsid w:val="5B012226"/>
    <w:rsid w:val="5B270000"/>
    <w:rsid w:val="5BFB0F58"/>
    <w:rsid w:val="5C831CC1"/>
    <w:rsid w:val="5E001682"/>
    <w:rsid w:val="5E5D115C"/>
    <w:rsid w:val="5E9841A4"/>
    <w:rsid w:val="5EB0356F"/>
    <w:rsid w:val="5F0D2EDF"/>
    <w:rsid w:val="5F113BE8"/>
    <w:rsid w:val="5F4B2ECA"/>
    <w:rsid w:val="600D563A"/>
    <w:rsid w:val="60590093"/>
    <w:rsid w:val="61250E9A"/>
    <w:rsid w:val="619077B4"/>
    <w:rsid w:val="62652D40"/>
    <w:rsid w:val="641E3408"/>
    <w:rsid w:val="64355A74"/>
    <w:rsid w:val="64F279FB"/>
    <w:rsid w:val="65810FEE"/>
    <w:rsid w:val="65B60837"/>
    <w:rsid w:val="66633569"/>
    <w:rsid w:val="66B7484F"/>
    <w:rsid w:val="66FA6817"/>
    <w:rsid w:val="670E55A7"/>
    <w:rsid w:val="6796055D"/>
    <w:rsid w:val="68522896"/>
    <w:rsid w:val="693E1065"/>
    <w:rsid w:val="6A4C4D88"/>
    <w:rsid w:val="6ADD3EB0"/>
    <w:rsid w:val="6B90431B"/>
    <w:rsid w:val="6C0E086D"/>
    <w:rsid w:val="6C9809D8"/>
    <w:rsid w:val="6C9A0D6A"/>
    <w:rsid w:val="6CC267E2"/>
    <w:rsid w:val="6CCD291A"/>
    <w:rsid w:val="6D471D2A"/>
    <w:rsid w:val="6D595880"/>
    <w:rsid w:val="6EA37460"/>
    <w:rsid w:val="70BE59DC"/>
    <w:rsid w:val="70C527E2"/>
    <w:rsid w:val="71011A4B"/>
    <w:rsid w:val="71E37495"/>
    <w:rsid w:val="71EC6640"/>
    <w:rsid w:val="72192237"/>
    <w:rsid w:val="722416EE"/>
    <w:rsid w:val="72985297"/>
    <w:rsid w:val="729F45FA"/>
    <w:rsid w:val="72D35A42"/>
    <w:rsid w:val="732868C9"/>
    <w:rsid w:val="74566A4C"/>
    <w:rsid w:val="746C0415"/>
    <w:rsid w:val="76847E78"/>
    <w:rsid w:val="77CC481D"/>
    <w:rsid w:val="78F73A76"/>
    <w:rsid w:val="79ED44EF"/>
    <w:rsid w:val="7A232760"/>
    <w:rsid w:val="7A2B4A85"/>
    <w:rsid w:val="7A4763D8"/>
    <w:rsid w:val="7A9A4A67"/>
    <w:rsid w:val="7B126BFA"/>
    <w:rsid w:val="7BB54033"/>
    <w:rsid w:val="7CAB69A5"/>
    <w:rsid w:val="7D62685E"/>
    <w:rsid w:val="7D720010"/>
    <w:rsid w:val="7D9E3CA4"/>
    <w:rsid w:val="7DC46A45"/>
    <w:rsid w:val="7E7A522F"/>
    <w:rsid w:val="7EA51154"/>
    <w:rsid w:val="7F136F0C"/>
    <w:rsid w:val="7F687774"/>
    <w:rsid w:val="7F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17</Pages>
  <Words>1440</Words>
  <Characters>8208</Characters>
  <Lines>68</Lines>
  <Paragraphs>19</Paragraphs>
  <TotalTime>0</TotalTime>
  <ScaleCrop>false</ScaleCrop>
  <LinksUpToDate>false</LinksUpToDate>
  <CharactersWithSpaces>9629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章鱼肉</cp:lastModifiedBy>
  <cp:lastPrinted>2020-12-24T07:17:00Z</cp:lastPrinted>
  <dcterms:modified xsi:type="dcterms:W3CDTF">2021-10-20T06:30:56Z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45729AAA72414FC28EEE11CB0E2156B9</vt:lpwstr>
  </property>
</Properties>
</file>