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《马克思主义基本原理》课程教学大纲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ascii="宋体" w:hAnsi="宋体" w:eastAsia="宋体"/>
              </w:rPr>
              <w:t>Basic Principles of Marxism</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szCs w:val="21"/>
              </w:rPr>
              <w:t>000210</w:t>
            </w:r>
            <w:r>
              <w:rPr>
                <w:rFonts w:hint="eastAsia" w:ascii="宋体" w:hAnsi="宋体" w:eastAsia="宋体"/>
                <w:szCs w:val="21"/>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公共基础课程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ascii="宋体" w:hAnsi="宋体" w:eastAsia="宋体"/>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ascii="宋体" w:hAnsi="宋体" w:eastAsia="宋体"/>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马克思主义学院教师</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w:t>
            </w:r>
            <w:r>
              <w:rPr>
                <w:rFonts w:ascii="宋体" w:hAnsi="宋体" w:eastAsia="宋体"/>
              </w:rPr>
              <w:t>021</w:t>
            </w:r>
            <w:r>
              <w:rPr>
                <w:rFonts w:hint="eastAsia" w:ascii="宋体" w:hAnsi="宋体" w:eastAsia="宋体"/>
              </w:rPr>
              <w:t>年</w:t>
            </w:r>
            <w:r>
              <w:rPr>
                <w:rFonts w:ascii="宋体" w:hAnsi="宋体" w:eastAsia="宋体"/>
              </w:rPr>
              <w:t>8</w:t>
            </w:r>
            <w:r>
              <w:rPr>
                <w:rFonts w:hint="eastAsia" w:ascii="宋体" w:hAnsi="宋体" w:eastAsia="宋体"/>
              </w:rPr>
              <w:t>月</w:t>
            </w:r>
            <w:r>
              <w:rPr>
                <w:rFonts w:ascii="宋体" w:hAnsi="宋体" w:eastAsia="宋体"/>
              </w:rPr>
              <w:t>24</w:t>
            </w:r>
            <w:r>
              <w:rPr>
                <w:rFonts w:hint="eastAsia" w:ascii="宋体" w:hAns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“马工程”教材《马克思主义基本原理》，高等教育出版社，20</w:t>
            </w:r>
            <w:r>
              <w:rPr>
                <w:rFonts w:ascii="宋体" w:hAnsi="宋体" w:eastAsia="宋体"/>
              </w:rPr>
              <w:t>21</w:t>
            </w:r>
            <w:r>
              <w:rPr>
                <w:rFonts w:hint="eastAsia" w:ascii="宋体" w:hAnsi="宋体" w:eastAsia="宋体"/>
              </w:rPr>
              <w:t>年版。</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3"/>
        <w:spacing w:before="156" w:beforeLines="50" w:after="156" w:afterLines="50"/>
        <w:ind w:firstLine="420" w:firstLineChars="200"/>
        <w:rPr>
          <w:szCs w:val="21"/>
        </w:rPr>
      </w:pPr>
      <w:r>
        <w:rPr>
          <w:rFonts w:hint="eastAsia"/>
          <w:szCs w:val="21"/>
        </w:rPr>
        <w:t>《马克思主义基本原理》课程基于马克思主义整体性，系统讲述马克思主义的基本理论，内容涵盖马克思主义哲学、马克思主义政治经济学与科学社会主义理论。通过理论教学与实践教学相结合的环节，坚定学生的马克思主义立场、观点和方法，树立正确的世界观、人生观和价值观，培养和提高学生运用马克思主义理论分析和解决实际问题的能力，提升国际视野和时代视野，立志为实现共产主义伟大理想和中国特色社会主义共同理想而努力奋斗。</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3"/>
        <w:spacing w:before="156" w:beforeLines="50" w:after="156" w:afterLines="50"/>
        <w:ind w:firstLine="420" w:firstLineChars="200"/>
        <w:rPr>
          <w:rFonts w:hAnsi="宋体" w:cs="宋体"/>
          <w:color w:val="FF0000"/>
        </w:rPr>
      </w:pPr>
      <w:r>
        <w:rPr>
          <w:rFonts w:hint="eastAsia" w:hAnsi="宋体" w:cs="宋体"/>
        </w:rPr>
        <w:t>通过本课程的学习，使学生全面深刻了解马克思主义哲学、马克思主义政治经济学、科学社会主义深刻内涵；掌握马克思主义发展及世界社会主义发展的整体历程；掌握运用马克思主义基本原理观察、分析和解决问题的科学方法，不断培养和提升辩证思维能力、社会实践能力；进一步树立学生共同理想、远大理想；充分领会马克思主义基本原理真理性，体会马克思主义为什么行。</w:t>
      </w:r>
    </w:p>
    <w:p>
      <w:pPr>
        <w:pStyle w:val="3"/>
        <w:spacing w:before="156" w:beforeLines="50" w:after="156" w:afterLines="50"/>
        <w:ind w:firstLine="422" w:firstLineChars="200"/>
        <w:rPr>
          <w:rFonts w:hAnsi="宋体" w:cs="宋体"/>
          <w:b/>
        </w:rPr>
      </w:pPr>
      <w:r>
        <w:rPr>
          <w:rFonts w:hint="eastAsia" w:hAnsi="宋体" w:cs="宋体"/>
          <w:b/>
        </w:rPr>
        <w:t>课程目标1：牢固掌握马克思主义基本原理知识点</w:t>
      </w:r>
    </w:p>
    <w:p>
      <w:pPr>
        <w:pStyle w:val="3"/>
        <w:spacing w:before="156" w:beforeLines="50" w:after="156" w:afterLines="50"/>
        <w:ind w:firstLine="420" w:firstLineChars="200"/>
        <w:rPr>
          <w:rFonts w:hAnsi="宋体" w:cs="宋体"/>
        </w:rPr>
      </w:pPr>
      <w:r>
        <w:rPr>
          <w:rFonts w:hAnsi="宋体" w:cs="宋体"/>
        </w:rPr>
        <w:t>1.1</w:t>
      </w:r>
      <w:r>
        <w:rPr>
          <w:rFonts w:hint="eastAsia" w:hAnsi="宋体" w:cs="宋体"/>
        </w:rPr>
        <w:t>了解马克思主义的内涵，特征以及当代价值</w:t>
      </w:r>
    </w:p>
    <w:p>
      <w:pPr>
        <w:pStyle w:val="3"/>
        <w:spacing w:before="156" w:beforeLines="50" w:after="156" w:afterLines="50"/>
        <w:ind w:firstLine="420" w:firstLineChars="200"/>
        <w:rPr>
          <w:rFonts w:hAnsi="宋体" w:cs="宋体"/>
        </w:rPr>
      </w:pPr>
      <w:r>
        <w:rPr>
          <w:rFonts w:hAnsi="宋体" w:cs="宋体"/>
        </w:rPr>
        <w:t>1.2</w:t>
      </w:r>
      <w:r>
        <w:rPr>
          <w:rFonts w:hint="eastAsia" w:hAnsi="宋体" w:cs="宋体"/>
        </w:rPr>
        <w:t>了解马克思主义的辩证唯物主义基本内涵</w:t>
      </w:r>
    </w:p>
    <w:p>
      <w:pPr>
        <w:pStyle w:val="3"/>
        <w:spacing w:before="156" w:beforeLines="50" w:after="156" w:afterLines="50"/>
        <w:ind w:firstLine="420" w:firstLineChars="200"/>
        <w:rPr>
          <w:rFonts w:hAnsi="宋体" w:cs="宋体"/>
        </w:rPr>
      </w:pPr>
      <w:r>
        <w:rPr>
          <w:rFonts w:hAnsi="宋体" w:cs="宋体"/>
        </w:rPr>
        <w:t>1.3</w:t>
      </w:r>
      <w:r>
        <w:rPr>
          <w:rFonts w:hint="eastAsia" w:hAnsi="宋体" w:cs="宋体"/>
        </w:rPr>
        <w:t>了解马克思主义资本主义政治经济学批判基本内涵</w:t>
      </w:r>
    </w:p>
    <w:p>
      <w:pPr>
        <w:pStyle w:val="3"/>
        <w:spacing w:before="156" w:beforeLines="50" w:after="156" w:afterLines="50"/>
        <w:ind w:firstLine="420" w:firstLineChars="200"/>
        <w:rPr>
          <w:rFonts w:hAnsi="宋体" w:cs="宋体"/>
        </w:rPr>
      </w:pPr>
      <w:r>
        <w:rPr>
          <w:rFonts w:hint="eastAsia" w:hAnsi="宋体" w:cs="宋体"/>
        </w:rPr>
        <w:t>1.4了解科学社会主义基本内涵</w:t>
      </w:r>
    </w:p>
    <w:p>
      <w:pPr>
        <w:pStyle w:val="3"/>
        <w:spacing w:before="156" w:beforeLines="50" w:after="156" w:afterLines="50"/>
        <w:ind w:firstLine="422" w:firstLineChars="200"/>
        <w:rPr>
          <w:rFonts w:hAnsi="宋体" w:cs="宋体"/>
          <w:b/>
        </w:rPr>
      </w:pPr>
      <w:r>
        <w:rPr>
          <w:rFonts w:hint="eastAsia" w:hAnsi="宋体" w:cs="宋体"/>
          <w:b/>
        </w:rPr>
        <w:t>课程目标2：熟练运用马克思主义基本原理分析和实践</w:t>
      </w:r>
    </w:p>
    <w:p>
      <w:pPr>
        <w:pStyle w:val="3"/>
        <w:spacing w:before="156" w:beforeLines="50" w:after="156" w:afterLines="50"/>
        <w:ind w:firstLine="420" w:firstLineChars="200"/>
        <w:rPr>
          <w:rFonts w:hAnsi="宋体" w:cs="宋体"/>
        </w:rPr>
      </w:pPr>
      <w:r>
        <w:rPr>
          <w:rFonts w:hAnsi="宋体" w:cs="宋体"/>
        </w:rPr>
        <w:t>2.1</w:t>
      </w:r>
      <w:r>
        <w:rPr>
          <w:rFonts w:hint="eastAsia" w:hAnsi="宋体" w:cs="宋体"/>
        </w:rPr>
        <w:t>熟练运用马克思主义分析问题，开展社会实践</w:t>
      </w:r>
    </w:p>
    <w:p>
      <w:pPr>
        <w:pStyle w:val="3"/>
        <w:spacing w:before="156" w:beforeLines="50" w:after="156" w:afterLines="50"/>
        <w:ind w:firstLine="420" w:firstLineChars="200"/>
        <w:rPr>
          <w:rFonts w:hAnsi="宋体" w:cs="宋体"/>
        </w:rPr>
      </w:pPr>
      <w:r>
        <w:rPr>
          <w:rFonts w:hint="eastAsia" w:hAnsi="宋体" w:cs="宋体"/>
        </w:rPr>
        <w:t>2.2掌握终身学习马克思主义的方法</w:t>
      </w:r>
    </w:p>
    <w:p>
      <w:pPr>
        <w:pStyle w:val="3"/>
        <w:spacing w:before="156" w:beforeLines="50" w:after="156" w:afterLines="50"/>
        <w:ind w:firstLine="420" w:firstLineChars="200"/>
        <w:rPr>
          <w:rFonts w:hAnsi="宋体" w:cs="宋体"/>
        </w:rPr>
      </w:pPr>
      <w:r>
        <w:rPr>
          <w:rFonts w:hint="eastAsia" w:hAnsi="宋体" w:cs="宋体"/>
        </w:rPr>
        <w:t>2.3具有时代性和国际性视野</w:t>
      </w:r>
    </w:p>
    <w:p>
      <w:pPr>
        <w:pStyle w:val="3"/>
        <w:spacing w:before="156" w:beforeLines="50" w:after="156" w:afterLines="50"/>
        <w:ind w:firstLine="422" w:firstLineChars="200"/>
        <w:rPr>
          <w:rFonts w:hAnsi="宋体" w:cs="宋体"/>
          <w:b/>
        </w:rPr>
      </w:pPr>
      <w:r>
        <w:rPr>
          <w:rFonts w:hint="eastAsia" w:hAnsi="宋体" w:cs="宋体"/>
          <w:b/>
        </w:rPr>
        <w:t>课程目标3：切实提升对马克思主义认同感和时代使命感</w:t>
      </w:r>
    </w:p>
    <w:p>
      <w:pPr>
        <w:pStyle w:val="3"/>
        <w:spacing w:before="156" w:beforeLines="50" w:after="156" w:afterLines="50"/>
        <w:ind w:firstLine="420" w:firstLineChars="200"/>
        <w:rPr>
          <w:rFonts w:hAnsi="宋体" w:cs="宋体"/>
          <w:bCs/>
        </w:rPr>
      </w:pPr>
      <w:r>
        <w:rPr>
          <w:rFonts w:hAnsi="宋体" w:cs="宋体"/>
          <w:bCs/>
        </w:rPr>
        <w:t>3.1</w:t>
      </w:r>
      <w:r>
        <w:rPr>
          <w:rFonts w:hint="eastAsia" w:hAnsi="宋体" w:cs="宋体"/>
          <w:bCs/>
        </w:rPr>
        <w:t>坚定马克思主义在意识形态的指导地位</w:t>
      </w:r>
    </w:p>
    <w:p>
      <w:pPr>
        <w:pStyle w:val="3"/>
        <w:spacing w:before="156" w:beforeLines="50" w:after="156" w:afterLines="50"/>
        <w:ind w:firstLine="420" w:firstLineChars="200"/>
        <w:rPr>
          <w:rFonts w:hAnsi="宋体" w:cs="宋体"/>
          <w:bCs/>
        </w:rPr>
      </w:pPr>
      <w:r>
        <w:rPr>
          <w:rFonts w:hint="eastAsia" w:hAnsi="宋体" w:cs="宋体"/>
          <w:bCs/>
        </w:rPr>
        <w:t>3</w:t>
      </w:r>
      <w:r>
        <w:rPr>
          <w:rFonts w:hAnsi="宋体" w:cs="宋体"/>
          <w:bCs/>
        </w:rPr>
        <w:t xml:space="preserve">.2 </w:t>
      </w:r>
      <w:r>
        <w:rPr>
          <w:rFonts w:hint="eastAsia" w:hAnsi="宋体" w:cs="宋体"/>
          <w:bCs/>
        </w:rPr>
        <w:t>深刻体会“马克思主义为什么行”</w:t>
      </w:r>
    </w:p>
    <w:p>
      <w:pPr>
        <w:pStyle w:val="3"/>
        <w:spacing w:before="156" w:beforeLines="50" w:after="156" w:afterLines="50"/>
        <w:ind w:firstLine="420" w:firstLineChars="200"/>
        <w:rPr>
          <w:rFonts w:hAnsi="宋体" w:cs="宋体"/>
          <w:b/>
        </w:rPr>
      </w:pPr>
      <w:r>
        <w:rPr>
          <w:rFonts w:hint="eastAsia" w:hAnsi="宋体" w:cs="宋体"/>
          <w:bCs/>
        </w:rPr>
        <w:t>3.3 树立共同理想和远大理想</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387"/>
        <w:gridCol w:w="2551"/>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387"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2551"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3827"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387" w:type="dxa"/>
            <w:vAlign w:val="center"/>
          </w:tcPr>
          <w:p>
            <w:pPr>
              <w:pStyle w:val="3"/>
              <w:spacing w:before="156" w:beforeLines="50" w:after="156" w:afterLines="50"/>
              <w:jc w:val="center"/>
              <w:rPr>
                <w:rFonts w:hAnsi="宋体" w:cs="宋体"/>
              </w:rPr>
            </w:pPr>
            <w:r>
              <w:rPr>
                <w:rFonts w:hint="eastAsia" w:hAnsi="宋体" w:cs="宋体"/>
              </w:rPr>
              <w:t>1.1了解马克思主义的内涵，特征以及当代价值</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导论</w:t>
            </w:r>
          </w:p>
          <w:p>
            <w:pPr>
              <w:pStyle w:val="3"/>
              <w:spacing w:before="156" w:beforeLines="50" w:after="156" w:afterLines="50"/>
              <w:jc w:val="left"/>
              <w:rPr>
                <w:rFonts w:hAnsi="宋体" w:cs="宋体"/>
              </w:rPr>
            </w:pPr>
            <w:r>
              <w:rPr>
                <w:rFonts w:hint="eastAsia" w:hAnsi="宋体" w:cs="宋体"/>
              </w:rPr>
              <w:t>第七章 共产主义崇高理想及其最终实现</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1-1</w:t>
            </w:r>
            <w:r>
              <w:rPr>
                <w:rFonts w:hint="eastAsia" w:hAnsi="宋体" w:cs="宋体"/>
                <w:b/>
              </w:rPr>
              <w:t>知识达成：</w:t>
            </w:r>
            <w:r>
              <w:rPr>
                <w:rFonts w:hint="eastAsia" w:hAnsi="宋体" w:cs="宋体"/>
              </w:rPr>
              <w:t>了解马克思主义的内涵，特征以及当代价值</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
                <w:bCs/>
              </w:rPr>
            </w:pPr>
            <w:r>
              <w:rPr>
                <w:rFonts w:hint="eastAsia" w:ascii="Times New Roman" w:hAnsi="Times New Roman"/>
                <w:b/>
                <w:bCs/>
              </w:rPr>
              <w:t>能力达成：</w:t>
            </w:r>
            <w:r>
              <w:rPr>
                <w:rFonts w:hint="eastAsia" w:ascii="Times New Roman" w:hAnsi="Times New Roman"/>
                <w:bCs/>
              </w:rPr>
              <w:t>用历史的眼光掌握马克思主义的发展过程，结合“两个大局”认识马克思主义的当代价值</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树立时代意识和责任意识，体会“马克思主义为什么行”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rPr>
              <w:t>1.2了解马克思主义的辩证唯物主义基本内涵</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第一章 世界的物质性及发展规律；</w:t>
            </w:r>
          </w:p>
          <w:p>
            <w:pPr>
              <w:pStyle w:val="3"/>
              <w:spacing w:before="156" w:beforeLines="50" w:after="156" w:afterLines="50"/>
              <w:jc w:val="left"/>
              <w:rPr>
                <w:rFonts w:hAnsi="宋体" w:cs="宋体"/>
              </w:rPr>
            </w:pPr>
            <w:r>
              <w:rPr>
                <w:rFonts w:hint="eastAsia" w:hAnsi="宋体" w:cs="宋体"/>
              </w:rPr>
              <w:t>第二章 实践与认识及其发展规律</w:t>
            </w:r>
          </w:p>
          <w:p>
            <w:pPr>
              <w:pStyle w:val="3"/>
              <w:spacing w:before="156" w:beforeLines="50" w:after="156" w:afterLines="50"/>
              <w:jc w:val="left"/>
              <w:rPr>
                <w:rFonts w:hAnsi="宋体" w:cs="宋体"/>
              </w:rPr>
            </w:pPr>
            <w:r>
              <w:rPr>
                <w:rFonts w:hint="eastAsia" w:hAnsi="宋体" w:cs="宋体"/>
              </w:rPr>
              <w:t>第三章 人类社会及其发展规律</w:t>
            </w:r>
          </w:p>
          <w:p>
            <w:pPr>
              <w:pStyle w:val="3"/>
              <w:spacing w:before="156" w:beforeLines="50" w:after="156" w:afterLines="50"/>
              <w:jc w:val="left"/>
              <w:rPr>
                <w:rFonts w:hAnsi="宋体" w:cs="宋体"/>
              </w:rPr>
            </w:pP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1-1</w:t>
            </w:r>
            <w:r>
              <w:rPr>
                <w:rFonts w:hint="eastAsia" w:hAnsi="宋体" w:cs="宋体"/>
                <w:b/>
              </w:rPr>
              <w:t>知识达成：</w:t>
            </w:r>
            <w:r>
              <w:rPr>
                <w:rFonts w:hint="eastAsia" w:hAnsi="宋体" w:cs="宋体"/>
              </w:rPr>
              <w:t>把握世界多样性与物质统一性，事物的普遍联系和变化发展，唯物辩证法内涵，实践与认识、真理与价值、认识世界和改造世界内涵和辩证关系，掌握人类社会发展基本规律</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树立唯物主义观点、科学实践观和群众史观，运用人类社会发展规律分析社会发展史</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树立时代意识和责任意识，体会“马克思主义为什么行”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rPr>
              <w:t>1.3了解马克思主义资本主义政治经济学批判基本内涵</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第四章 资本主义的本质及规律</w:t>
            </w:r>
          </w:p>
          <w:p>
            <w:pPr>
              <w:pStyle w:val="3"/>
              <w:spacing w:before="156" w:beforeLines="50" w:after="156" w:afterLines="50"/>
              <w:jc w:val="left"/>
              <w:rPr>
                <w:rFonts w:hAnsi="宋体" w:cs="宋体"/>
              </w:rPr>
            </w:pPr>
            <w:r>
              <w:rPr>
                <w:rFonts w:hint="eastAsia" w:hAnsi="宋体" w:cs="宋体"/>
              </w:rPr>
              <w:t>第五章 资本主义的发展及其趋势</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1-1</w:t>
            </w:r>
            <w:r>
              <w:rPr>
                <w:rFonts w:hint="eastAsia" w:hAnsi="宋体" w:cs="宋体"/>
                <w:b/>
              </w:rPr>
              <w:t>知识达成：</w:t>
            </w:r>
            <w:r>
              <w:rPr>
                <w:rFonts w:hint="eastAsia" w:hAnsi="宋体" w:cs="宋体"/>
              </w:rPr>
              <w:t>了解马克思主义政治经济学批判中的商品经济和价值规律、资本主义经济制度的本质、政治制度和意识形态，把握当代资本主义发展现状和趋势</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熟练通过价值规律分析资本主义制度本质，进行基于原理的对资本主义经济、政治、文化等制度的批判</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正确认识资本主义的发展阶段，坚定“两个必然”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rPr>
              <w:t>1.4了解科学社会主义基本内涵</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导论</w:t>
            </w:r>
          </w:p>
          <w:p>
            <w:pPr>
              <w:pStyle w:val="3"/>
              <w:spacing w:before="156" w:beforeLines="50" w:after="156" w:afterLines="50"/>
              <w:jc w:val="left"/>
              <w:rPr>
                <w:rFonts w:hAnsi="宋体" w:cs="宋体"/>
              </w:rPr>
            </w:pPr>
            <w:r>
              <w:rPr>
                <w:rFonts w:hint="eastAsia" w:hAnsi="宋体" w:cs="宋体"/>
              </w:rPr>
              <w:t>第六章 社会主义的发展及其规律</w:t>
            </w:r>
          </w:p>
          <w:p>
            <w:pPr>
              <w:pStyle w:val="3"/>
              <w:spacing w:before="156" w:beforeLines="50" w:after="156" w:afterLines="50"/>
              <w:jc w:val="left"/>
              <w:rPr>
                <w:rFonts w:hAnsi="宋体" w:cs="宋体"/>
              </w:rPr>
            </w:pPr>
            <w:r>
              <w:rPr>
                <w:rFonts w:hint="eastAsia" w:hAnsi="宋体" w:cs="宋体"/>
              </w:rPr>
              <w:t>第七章 共产主义崇高理想及其最终实现世界的物质性及发展规律</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1-1</w:t>
            </w:r>
            <w:r>
              <w:rPr>
                <w:rFonts w:hint="eastAsia" w:hAnsi="宋体" w:cs="宋体"/>
                <w:b/>
              </w:rPr>
              <w:t>知识达成：</w:t>
            </w:r>
            <w:r>
              <w:rPr>
                <w:rFonts w:hint="eastAsia" w:hAnsi="宋体" w:cs="宋体"/>
              </w:rPr>
              <w:t>了解社会主义五百年发展历程及本质内涵、基本原则，掌握社会主义发展的长期性、多样性、实践性，把握共产主义的基本特征和必然性，领会共产主义远大理想与中国特色社会主义共同理想</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用历史的眼光，正确分析科学社会主义的基本原则，用发展的眼光分析中国特色社会主义的本质和所处发展阶段</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正确认识资本主义的发展阶段和中国特色社会主义为什么好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387" w:type="dxa"/>
            <w:vAlign w:val="center"/>
          </w:tcPr>
          <w:p>
            <w:pPr>
              <w:pStyle w:val="3"/>
              <w:spacing w:before="156" w:beforeLines="50" w:after="156" w:afterLines="50"/>
              <w:jc w:val="center"/>
              <w:rPr>
                <w:rFonts w:hAnsi="宋体" w:cs="宋体"/>
              </w:rPr>
            </w:pPr>
            <w:r>
              <w:rPr>
                <w:rFonts w:hint="eastAsia" w:hAnsi="宋体" w:cs="宋体"/>
              </w:rPr>
              <w:t>2.1熟练运用马克思主义分析问题，开展社会实践</w:t>
            </w:r>
          </w:p>
        </w:tc>
        <w:tc>
          <w:tcPr>
            <w:tcW w:w="2551" w:type="dxa"/>
            <w:vAlign w:val="center"/>
          </w:tcPr>
          <w:p>
            <w:pPr>
              <w:pStyle w:val="3"/>
              <w:spacing w:before="156" w:beforeLines="50" w:after="156" w:afterLines="50"/>
              <w:jc w:val="left"/>
              <w:rPr>
                <w:rFonts w:hAnsi="宋体" w:cs="宋体"/>
              </w:rPr>
            </w:pPr>
            <w:r>
              <w:rPr>
                <w:rFonts w:hint="eastAsia" w:hAnsi="宋体" w:cs="宋体"/>
              </w:rPr>
              <w:t>第一章 世界的物质性及发展规律；</w:t>
            </w:r>
          </w:p>
          <w:p>
            <w:pPr>
              <w:pStyle w:val="3"/>
              <w:spacing w:before="156" w:beforeLines="50" w:after="156" w:afterLines="50"/>
              <w:jc w:val="left"/>
              <w:rPr>
                <w:rFonts w:hAnsi="宋体" w:cs="宋体"/>
              </w:rPr>
            </w:pPr>
            <w:r>
              <w:rPr>
                <w:rFonts w:hint="eastAsia" w:hAnsi="宋体" w:cs="宋体"/>
              </w:rPr>
              <w:t>第三章 人类社会及其发展规律</w:t>
            </w:r>
          </w:p>
          <w:p>
            <w:pPr>
              <w:pStyle w:val="3"/>
              <w:spacing w:before="156" w:beforeLines="50" w:after="156" w:afterLines="50"/>
              <w:jc w:val="left"/>
              <w:rPr>
                <w:rFonts w:hAnsi="宋体" w:cs="宋体"/>
              </w:rPr>
            </w:pPr>
            <w:r>
              <w:rPr>
                <w:rFonts w:hint="eastAsia" w:hAnsi="宋体" w:cs="宋体"/>
              </w:rPr>
              <w:t>第六章 社会主义的发展及其规律</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1-2</w:t>
            </w:r>
            <w:r>
              <w:rPr>
                <w:rFonts w:hint="eastAsia" w:hAnsi="宋体" w:cs="宋体"/>
                <w:b/>
              </w:rPr>
              <w:t>知识达成：</w:t>
            </w:r>
            <w:r>
              <w:rPr>
                <w:rFonts w:hint="eastAsia" w:hAnsi="宋体" w:cs="宋体"/>
              </w:rPr>
              <w:t>科学掌握马克思主义正确方法论的内涵和要求</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用联系和发展眼光看待客观世界和社会发展，掌握人类一般发展规律，辩证分析发展的多样性问题</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学会辩证、发展地分析问题、解决问题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rPr>
              <w:t>2.2掌握终身学习马克思主义的方法</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导论</w:t>
            </w:r>
          </w:p>
          <w:p>
            <w:pPr>
              <w:pStyle w:val="3"/>
              <w:spacing w:before="156" w:beforeLines="50" w:after="156" w:afterLines="50"/>
              <w:jc w:val="left"/>
              <w:rPr>
                <w:rFonts w:hAnsi="宋体" w:cs="宋体"/>
              </w:rPr>
            </w:pPr>
            <w:r>
              <w:rPr>
                <w:rFonts w:hint="eastAsia" w:hAnsi="宋体" w:cs="宋体"/>
              </w:rPr>
              <w:t>第一章 世界的物质性及其发展规律</w:t>
            </w:r>
          </w:p>
          <w:p>
            <w:pPr>
              <w:pStyle w:val="3"/>
              <w:spacing w:before="156" w:beforeLines="50" w:after="156" w:afterLines="50"/>
              <w:jc w:val="left"/>
              <w:rPr>
                <w:rFonts w:ascii="黑体" w:hAnsi="宋体"/>
                <w:bCs/>
                <w:szCs w:val="21"/>
              </w:rPr>
            </w:pPr>
            <w:r>
              <w:rPr>
                <w:rFonts w:hint="eastAsia" w:hAnsi="宋体" w:cs="宋体"/>
              </w:rPr>
              <w:t>第二章 实践与认识及其发展规律</w:t>
            </w:r>
          </w:p>
          <w:p>
            <w:pPr>
              <w:pStyle w:val="3"/>
              <w:spacing w:before="156" w:beforeLines="50" w:after="156" w:afterLines="50"/>
              <w:jc w:val="left"/>
              <w:rPr>
                <w:rFonts w:ascii="黑体" w:hAnsi="宋体"/>
                <w:bCs/>
                <w:szCs w:val="21"/>
              </w:rPr>
            </w:pPr>
            <w:r>
              <w:rPr>
                <w:rFonts w:hint="eastAsia" w:hAnsi="宋体" w:cs="宋体"/>
              </w:rPr>
              <w:t>第三章 人类社会及其发展规律</w:t>
            </w:r>
          </w:p>
          <w:p>
            <w:pPr>
              <w:pStyle w:val="3"/>
              <w:spacing w:before="156" w:beforeLines="50" w:after="156" w:afterLines="50"/>
              <w:jc w:val="left"/>
              <w:rPr>
                <w:rFonts w:ascii="黑体" w:hAnsi="宋体"/>
                <w:bCs/>
                <w:szCs w:val="21"/>
              </w:rPr>
            </w:pPr>
            <w:r>
              <w:rPr>
                <w:rFonts w:hint="eastAsia" w:ascii="黑体" w:hAnsi="宋体"/>
                <w:bCs/>
                <w:szCs w:val="21"/>
              </w:rPr>
              <w:t>第六章 社会主义的发展及其规律</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1-2</w:t>
            </w:r>
            <w:r>
              <w:rPr>
                <w:rFonts w:hint="eastAsia" w:hAnsi="宋体" w:cs="宋体"/>
                <w:b/>
              </w:rPr>
              <w:t>知识达成：</w:t>
            </w:r>
            <w:r>
              <w:rPr>
                <w:rFonts w:hint="eastAsia" w:hAnsi="宋体" w:cs="宋体"/>
              </w:rPr>
              <w:t>掌握阅读经典的能力，结合时代性、客观性，正确认识马克思主义的真理性</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从课堂和社会实践中体会马克思主义的真理性和科学性，指导学习和生活实践</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在实践中掌握真理、运用整理，不断丰富对马克思主义的新认知，读马克思主义经典、悟马克思主义原理当做一种生活习惯、当做一种精神追求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rPr>
              <w:t>2.3具有时代性和国际性视野</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导论</w:t>
            </w:r>
          </w:p>
          <w:p>
            <w:pPr>
              <w:pStyle w:val="3"/>
              <w:spacing w:before="156" w:beforeLines="50" w:after="156" w:afterLines="50"/>
              <w:jc w:val="left"/>
              <w:rPr>
                <w:rFonts w:hAnsi="宋体" w:cs="宋体"/>
              </w:rPr>
            </w:pPr>
            <w:r>
              <w:rPr>
                <w:rFonts w:hint="eastAsia" w:hAnsi="宋体" w:cs="宋体"/>
              </w:rPr>
              <w:t>第一章 世界的物质性及发展规律</w:t>
            </w:r>
          </w:p>
          <w:p>
            <w:pPr>
              <w:pStyle w:val="3"/>
              <w:spacing w:before="156" w:beforeLines="50" w:after="156" w:afterLines="50"/>
              <w:jc w:val="left"/>
              <w:rPr>
                <w:rFonts w:hAnsi="宋体" w:cs="宋体"/>
              </w:rPr>
            </w:pPr>
            <w:r>
              <w:rPr>
                <w:rFonts w:hint="eastAsia" w:hAnsi="宋体" w:cs="宋体"/>
              </w:rPr>
              <w:t>第二章 实践与认识及其发展规律</w:t>
            </w:r>
          </w:p>
          <w:p>
            <w:pPr>
              <w:pStyle w:val="3"/>
              <w:spacing w:before="156" w:beforeLines="50" w:after="156" w:afterLines="50"/>
              <w:jc w:val="left"/>
              <w:rPr>
                <w:rFonts w:hAnsi="宋体" w:cs="宋体"/>
              </w:rPr>
            </w:pPr>
            <w:r>
              <w:rPr>
                <w:rFonts w:hint="eastAsia" w:hAnsi="宋体" w:cs="宋体"/>
              </w:rPr>
              <w:t>第三章 人类社会及其发展规律</w:t>
            </w:r>
          </w:p>
          <w:p>
            <w:pPr>
              <w:pStyle w:val="3"/>
              <w:spacing w:before="156" w:beforeLines="50" w:after="156" w:afterLines="50"/>
              <w:jc w:val="left"/>
              <w:rPr>
                <w:rFonts w:hAnsi="宋体" w:cs="宋体"/>
              </w:rPr>
            </w:pPr>
            <w:r>
              <w:rPr>
                <w:rFonts w:hint="eastAsia" w:hAnsi="宋体" w:cs="宋体"/>
              </w:rPr>
              <w:t>第五章 资本主义的发展及其趋势</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1-2</w:t>
            </w:r>
            <w:r>
              <w:rPr>
                <w:rFonts w:hint="eastAsia" w:hAnsi="宋体" w:cs="宋体"/>
                <w:b/>
              </w:rPr>
              <w:t>知识达成：</w:t>
            </w:r>
            <w:r>
              <w:rPr>
                <w:rFonts w:hint="eastAsia" w:hAnsi="宋体" w:cs="宋体"/>
              </w:rPr>
              <w:t>理解马克思主义作为真理的时代性特征，理解马克思主义是解释人类社会发展的一般规律</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hAnsi="宋体" w:cs="宋体"/>
              </w:rPr>
              <w:t>能够具备国际化和时代性视野分析和解决问题</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b/>
              </w:rPr>
            </w:pPr>
            <w:r>
              <w:rPr>
                <w:rFonts w:hint="eastAsia" w:ascii="Times New Roman" w:hAnsi="Times New Roman"/>
                <w:b/>
                <w:bCs/>
              </w:rPr>
              <w:t>素养达成：</w:t>
            </w:r>
            <w:r>
              <w:rPr>
                <w:rFonts w:hint="eastAsia" w:ascii="Times New Roman" w:hAnsi="Times New Roman"/>
                <w:bCs/>
              </w:rPr>
              <w:t>保持高度的时代关注，关心人类社会发展的现实情况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387" w:type="dxa"/>
            <w:vAlign w:val="center"/>
          </w:tcPr>
          <w:p>
            <w:pPr>
              <w:pStyle w:val="3"/>
              <w:spacing w:before="156" w:beforeLines="50" w:after="156" w:afterLines="50"/>
              <w:jc w:val="center"/>
              <w:rPr>
                <w:rFonts w:hAnsi="宋体" w:cs="宋体"/>
              </w:rPr>
            </w:pPr>
            <w:r>
              <w:rPr>
                <w:rFonts w:hint="eastAsia" w:hAnsi="宋体" w:cs="宋体"/>
                <w:szCs w:val="21"/>
              </w:rPr>
              <w:t>3</w:t>
            </w:r>
            <w:r>
              <w:rPr>
                <w:rFonts w:hAnsi="宋体" w:cs="宋体"/>
                <w:szCs w:val="21"/>
              </w:rPr>
              <w:t>.1</w:t>
            </w:r>
            <w:r>
              <w:rPr>
                <w:rFonts w:hint="eastAsia" w:hAnsi="宋体" w:cs="宋体"/>
                <w:bCs/>
              </w:rPr>
              <w:t>坚定马克思主义在意识形态的指导地位</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hAnsi="宋体" w:cs="宋体"/>
              </w:rPr>
            </w:pPr>
            <w:r>
              <w:rPr>
                <w:rFonts w:hint="eastAsia" w:hAnsi="宋体" w:cs="宋体"/>
              </w:rPr>
              <w:t>绪论</w:t>
            </w:r>
          </w:p>
          <w:p>
            <w:pPr>
              <w:pStyle w:val="3"/>
              <w:spacing w:before="156" w:beforeLines="50" w:after="156" w:afterLines="50"/>
              <w:jc w:val="left"/>
              <w:rPr>
                <w:rFonts w:hAnsi="宋体" w:cs="宋体"/>
              </w:rPr>
            </w:pPr>
            <w:r>
              <w:rPr>
                <w:rFonts w:hint="eastAsia" w:hAnsi="宋体" w:cs="宋体"/>
              </w:rPr>
              <w:t>第二章 实践与认识及其发展规律</w:t>
            </w:r>
          </w:p>
          <w:p>
            <w:pPr>
              <w:pStyle w:val="3"/>
              <w:spacing w:before="156" w:beforeLines="50" w:after="156" w:afterLines="50"/>
              <w:jc w:val="left"/>
              <w:rPr>
                <w:rFonts w:ascii="黑体" w:hAnsi="宋体"/>
                <w:b/>
                <w:bCs/>
                <w:szCs w:val="21"/>
              </w:rPr>
            </w:pPr>
            <w:r>
              <w:rPr>
                <w:rFonts w:hint="eastAsia" w:hAnsi="宋体" w:cs="宋体"/>
              </w:rPr>
              <w:t>第三章 人类社会及其发展规律</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5-1</w:t>
            </w:r>
            <w:r>
              <w:rPr>
                <w:rFonts w:hint="eastAsia" w:hAnsi="宋体" w:cs="宋体"/>
                <w:b/>
              </w:rPr>
              <w:t>知识达成：</w:t>
            </w:r>
            <w:r>
              <w:rPr>
                <w:rFonts w:hint="eastAsia" w:hAnsi="宋体" w:cs="宋体"/>
              </w:rPr>
              <w:t>从马克思主义科学性出发，理解马克思主义在意识形态指导地位的必要性和必然性</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掌握维护马克思主义在意识形态指导地位的本领，正确辨别落后、消极甚至反动的意识形态和文化</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bCs/>
              </w:rPr>
            </w:pPr>
            <w:r>
              <w:rPr>
                <w:rFonts w:hint="eastAsia" w:ascii="Times New Roman" w:hAnsi="Times New Roman"/>
                <w:b/>
                <w:bCs/>
              </w:rPr>
              <w:t>素养达成：</w:t>
            </w:r>
            <w:r>
              <w:rPr>
                <w:rFonts w:hint="eastAsia" w:ascii="Times New Roman" w:hAnsi="Times New Roman"/>
                <w:bCs/>
              </w:rPr>
              <w:t>坚决拥护马克思主义在意识形态的绝对领导地位，真学、真懂、真信、真用马克思主义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rPr>
            </w:pPr>
            <w:r>
              <w:rPr>
                <w:rFonts w:hint="eastAsia" w:hAnsi="宋体" w:cs="宋体"/>
                <w:szCs w:val="21"/>
              </w:rPr>
              <w:t>3</w:t>
            </w:r>
            <w:r>
              <w:rPr>
                <w:rFonts w:hAnsi="宋体" w:cs="宋体"/>
                <w:szCs w:val="21"/>
              </w:rPr>
              <w:t>.2</w:t>
            </w:r>
            <w:r>
              <w:rPr>
                <w:rFonts w:hint="eastAsia" w:hAnsi="宋体" w:cs="宋体"/>
                <w:bCs/>
              </w:rPr>
              <w:t>深刻体会“马克思主义为什么行”</w:t>
            </w:r>
          </w:p>
        </w:tc>
        <w:tc>
          <w:tcPr>
            <w:tcW w:w="2551" w:type="dxa"/>
            <w:vAlign w:val="center"/>
          </w:tcPr>
          <w:p>
            <w:pPr>
              <w:pStyle w:val="3"/>
              <w:spacing w:before="156" w:beforeLines="50" w:after="156" w:afterLines="50"/>
              <w:jc w:val="left"/>
              <w:rPr>
                <w:rFonts w:hAnsi="宋体" w:cs="宋体"/>
              </w:rPr>
            </w:pPr>
            <w:r>
              <w:rPr>
                <w:rFonts w:hint="eastAsia" w:hAnsi="宋体" w:cs="宋体"/>
              </w:rPr>
              <w:t>各章节，重点如下：</w:t>
            </w:r>
          </w:p>
          <w:p>
            <w:pPr>
              <w:pStyle w:val="3"/>
              <w:spacing w:before="156" w:beforeLines="50" w:after="156" w:afterLines="50"/>
              <w:jc w:val="left"/>
              <w:rPr>
                <w:rFonts w:ascii="黑体" w:hAnsi="宋体"/>
                <w:szCs w:val="21"/>
              </w:rPr>
            </w:pPr>
            <w:r>
              <w:rPr>
                <w:rFonts w:hint="eastAsia" w:ascii="黑体" w:hAnsi="宋体"/>
                <w:szCs w:val="21"/>
              </w:rPr>
              <w:t>第四章 资本主义的本质及规律</w:t>
            </w:r>
          </w:p>
          <w:p>
            <w:pPr>
              <w:pStyle w:val="3"/>
              <w:spacing w:before="156" w:beforeLines="50" w:after="156" w:afterLines="50"/>
              <w:jc w:val="left"/>
              <w:rPr>
                <w:rFonts w:ascii="黑体" w:hAnsi="宋体"/>
                <w:szCs w:val="21"/>
              </w:rPr>
            </w:pPr>
            <w:r>
              <w:rPr>
                <w:rFonts w:hint="eastAsia" w:ascii="黑体" w:hAnsi="宋体"/>
                <w:szCs w:val="21"/>
              </w:rPr>
              <w:t>第五章 资本主义的发展及其趋势</w:t>
            </w:r>
          </w:p>
          <w:p>
            <w:pPr>
              <w:pStyle w:val="3"/>
              <w:spacing w:before="156" w:beforeLines="50" w:after="156" w:afterLines="50"/>
              <w:jc w:val="left"/>
              <w:rPr>
                <w:rFonts w:ascii="黑体" w:hAnsi="宋体"/>
                <w:szCs w:val="21"/>
              </w:rPr>
            </w:pPr>
            <w:r>
              <w:rPr>
                <w:rFonts w:hint="eastAsia" w:ascii="黑体" w:hAnsi="宋体"/>
                <w:szCs w:val="21"/>
              </w:rPr>
              <w:t>第六章 社会主义的发展及其规律</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b w:val="0"/>
                <w:bCs/>
                <w:lang w:val="en-US" w:eastAsia="zh-CN"/>
              </w:rPr>
              <w:t>5-1</w:t>
            </w:r>
            <w:r>
              <w:rPr>
                <w:rFonts w:hint="eastAsia" w:hAnsi="宋体" w:cs="宋体"/>
                <w:b/>
              </w:rPr>
              <w:t>知识达成：</w:t>
            </w:r>
            <w:r>
              <w:rPr>
                <w:rFonts w:hint="eastAsia" w:hAnsi="宋体" w:cs="宋体"/>
              </w:rPr>
              <w:t>全面掌握马克思主义的真理性与时代性，掌握21世纪马克思主义的深刻内涵</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掌握维护马克思主义在意识形态指导地位的本领，正确辨别落后、消极甚至反动的意识形态和文化</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rPr>
            </w:pPr>
            <w:r>
              <w:rPr>
                <w:rFonts w:hint="eastAsia" w:ascii="Times New Roman" w:hAnsi="Times New Roman"/>
                <w:b/>
                <w:bCs/>
              </w:rPr>
              <w:t>素养达成：</w:t>
            </w:r>
            <w:r>
              <w:rPr>
                <w:rFonts w:hint="eastAsia" w:ascii="Times New Roman" w:hAnsi="Times New Roman"/>
                <w:bCs/>
              </w:rPr>
              <w:t>坚定对马克思主义真理性认知，树牢社会主义核心价值观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387" w:type="dxa"/>
            <w:vAlign w:val="center"/>
          </w:tcPr>
          <w:p>
            <w:pPr>
              <w:pStyle w:val="3"/>
              <w:spacing w:before="156" w:beforeLines="50" w:after="156" w:afterLines="50"/>
              <w:jc w:val="center"/>
              <w:rPr>
                <w:rFonts w:hAnsi="宋体" w:cs="宋体"/>
                <w:szCs w:val="21"/>
              </w:rPr>
            </w:pPr>
            <w:r>
              <w:rPr>
                <w:rFonts w:hint="eastAsia" w:hAnsi="宋体" w:cs="宋体"/>
                <w:szCs w:val="21"/>
              </w:rPr>
              <w:t>3.3</w:t>
            </w:r>
            <w:r>
              <w:rPr>
                <w:rFonts w:hint="eastAsia" w:hAnsi="宋体" w:cs="宋体"/>
                <w:bCs/>
              </w:rPr>
              <w:t>树立共同理想和远大理想</w:t>
            </w:r>
          </w:p>
        </w:tc>
        <w:tc>
          <w:tcPr>
            <w:tcW w:w="2551" w:type="dxa"/>
            <w:vAlign w:val="center"/>
          </w:tcPr>
          <w:p>
            <w:pPr>
              <w:pStyle w:val="3"/>
              <w:spacing w:before="156" w:beforeLines="50" w:after="156" w:afterLines="50"/>
              <w:jc w:val="left"/>
              <w:rPr>
                <w:rFonts w:ascii="黑体" w:hAnsi="宋体"/>
                <w:szCs w:val="21"/>
              </w:rPr>
            </w:pPr>
            <w:r>
              <w:rPr>
                <w:rFonts w:hint="eastAsia" w:hAnsi="宋体" w:cs="宋体"/>
              </w:rPr>
              <w:t>各章节，重点如下：</w:t>
            </w:r>
          </w:p>
          <w:p>
            <w:pPr>
              <w:pStyle w:val="3"/>
              <w:spacing w:before="156" w:beforeLines="50" w:after="156" w:afterLines="50"/>
              <w:jc w:val="left"/>
              <w:rPr>
                <w:rFonts w:ascii="黑体" w:hAnsi="宋体"/>
                <w:szCs w:val="21"/>
              </w:rPr>
            </w:pPr>
            <w:r>
              <w:rPr>
                <w:rFonts w:hint="eastAsia" w:ascii="黑体" w:hAnsi="宋体"/>
                <w:szCs w:val="21"/>
              </w:rPr>
              <w:t>第七章 共产主义崇高理想及其最终实现</w:t>
            </w:r>
          </w:p>
        </w:tc>
        <w:tc>
          <w:tcPr>
            <w:tcW w:w="3827" w:type="dxa"/>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bookmarkStart w:id="0" w:name="_GoBack"/>
            <w:r>
              <w:rPr>
                <w:rFonts w:hint="eastAsia" w:hAnsi="宋体" w:cs="宋体"/>
                <w:b w:val="0"/>
                <w:bCs/>
                <w:lang w:val="en-US" w:eastAsia="zh-CN"/>
              </w:rPr>
              <w:t>5-1</w:t>
            </w:r>
            <w:bookmarkEnd w:id="0"/>
            <w:r>
              <w:rPr>
                <w:rFonts w:hint="eastAsia" w:hAnsi="宋体" w:cs="宋体"/>
                <w:b/>
              </w:rPr>
              <w:t>知识达成：</w:t>
            </w:r>
            <w:r>
              <w:rPr>
                <w:rFonts w:hint="eastAsia" w:hAnsi="宋体" w:cs="宋体"/>
              </w:rPr>
              <w:t>正确掌握共同理想和远大理想的内涵及辩证关系</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ascii="Times New Roman" w:hAnsi="Times New Roman"/>
                <w:bCs/>
              </w:rPr>
            </w:pPr>
            <w:r>
              <w:rPr>
                <w:rFonts w:hint="eastAsia" w:ascii="Times New Roman" w:hAnsi="Times New Roman"/>
                <w:b/>
                <w:bCs/>
              </w:rPr>
              <w:t>能力达成：</w:t>
            </w:r>
            <w:r>
              <w:rPr>
                <w:rFonts w:hint="eastAsia" w:ascii="Times New Roman" w:hAnsi="Times New Roman"/>
                <w:bCs/>
              </w:rPr>
              <w:t>正确理解当代青年的时代使命，认识实现共产主义远大理想和中国特色社会主义共同理想的现实引领作用</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2" w:firstLineChars="200"/>
              <w:jc w:val="left"/>
              <w:textAlignment w:val="auto"/>
              <w:rPr>
                <w:rFonts w:hAnsi="宋体" w:cs="宋体"/>
                <w:bCs/>
              </w:rPr>
            </w:pPr>
            <w:r>
              <w:rPr>
                <w:rFonts w:hint="eastAsia" w:ascii="Times New Roman" w:hAnsi="Times New Roman"/>
                <w:b/>
                <w:bCs/>
              </w:rPr>
              <w:t>素养达成：</w:t>
            </w:r>
            <w:r>
              <w:rPr>
                <w:rFonts w:hint="eastAsia" w:ascii="Times New Roman" w:hAnsi="Times New Roman"/>
                <w:bCs/>
              </w:rPr>
              <w:t>有机统一共同理想和远大理想、个人发展与国家和社会发展的紧密联系，积极投身社会主义和人类社会发展事业</w:t>
            </w:r>
          </w:p>
        </w:tc>
      </w:tr>
    </w:tbl>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pStyle w:val="3"/>
        <w:spacing w:before="156" w:beforeLines="50" w:after="156" w:afterLines="50"/>
        <w:ind w:firstLine="420" w:firstLineChars="200"/>
        <w:rPr>
          <w:rFonts w:hAnsi="宋体" w:cs="宋体"/>
        </w:rPr>
      </w:pPr>
      <w:r>
        <w:rPr>
          <w:rFonts w:hint="eastAsia" w:hAnsi="宋体" w:cs="宋体"/>
        </w:rPr>
        <w:t>引导学生从总体上理解和把握什么是马克思主义，了解马克思主义产生的历史过程和发展阶段，掌握马克思主义的鲜明特征，深刻认识马克思主义的当代价值，增强学习和运用马克思主义的自觉性。</w:t>
      </w:r>
    </w:p>
    <w:p>
      <w:pPr>
        <w:pStyle w:val="3"/>
        <w:spacing w:before="156" w:beforeLines="50" w:after="156" w:afterLines="50"/>
        <w:ind w:firstLine="420" w:firstLineChars="200"/>
        <w:rPr>
          <w:rFonts w:hAnsi="宋体" w:cs="宋体"/>
        </w:rPr>
      </w:pPr>
      <w:r>
        <w:rPr>
          <w:rFonts w:hint="eastAsia" w:hAnsi="宋体" w:cs="宋体"/>
        </w:rPr>
        <w:t>2.教学重难点</w:t>
      </w:r>
    </w:p>
    <w:p>
      <w:pPr>
        <w:pStyle w:val="3"/>
        <w:spacing w:before="156" w:beforeLines="50" w:after="156" w:afterLines="50"/>
        <w:ind w:firstLine="420" w:firstLineChars="200"/>
        <w:rPr>
          <w:rFonts w:hAnsi="宋体" w:cs="宋体"/>
        </w:rPr>
      </w:pPr>
      <w:r>
        <w:rPr>
          <w:rFonts w:hint="eastAsia" w:hAnsi="宋体" w:cs="宋体"/>
        </w:rPr>
        <w:t>（1）马克思主义的含义</w:t>
      </w:r>
    </w:p>
    <w:p>
      <w:pPr>
        <w:pStyle w:val="3"/>
        <w:spacing w:before="156" w:beforeLines="50" w:after="156" w:afterLines="50"/>
        <w:ind w:firstLine="420" w:firstLineChars="200"/>
        <w:rPr>
          <w:rFonts w:hAnsi="宋体" w:cs="宋体"/>
        </w:rPr>
      </w:pPr>
      <w:r>
        <w:rPr>
          <w:rFonts w:hint="eastAsia" w:hAnsi="宋体" w:cs="宋体"/>
        </w:rPr>
        <w:t>（2）马克思主义的创立</w:t>
      </w:r>
    </w:p>
    <w:p>
      <w:pPr>
        <w:pStyle w:val="3"/>
        <w:spacing w:before="156" w:beforeLines="50" w:after="156" w:afterLines="50"/>
        <w:ind w:firstLine="420" w:firstLineChars="200"/>
        <w:rPr>
          <w:rFonts w:hAnsi="宋体" w:cs="宋体"/>
        </w:rPr>
      </w:pPr>
      <w:r>
        <w:rPr>
          <w:rFonts w:hint="eastAsia" w:hAnsi="宋体" w:cs="宋体"/>
        </w:rPr>
        <w:t>（3）马克思主义的发展</w:t>
      </w:r>
    </w:p>
    <w:p>
      <w:pPr>
        <w:pStyle w:val="3"/>
        <w:spacing w:before="156" w:beforeLines="50" w:after="156" w:afterLines="50"/>
        <w:ind w:firstLine="420" w:firstLineChars="200"/>
        <w:rPr>
          <w:rFonts w:hAnsi="宋体" w:cs="宋体"/>
        </w:rPr>
      </w:pPr>
      <w:r>
        <w:rPr>
          <w:rFonts w:hint="eastAsia" w:hAnsi="宋体" w:cs="宋体"/>
        </w:rPr>
        <w:t>（4）马克思主义的鲜明特征</w:t>
      </w:r>
    </w:p>
    <w:p>
      <w:pPr>
        <w:pStyle w:val="3"/>
        <w:spacing w:before="156" w:beforeLines="50" w:after="156" w:afterLines="50"/>
        <w:ind w:firstLine="420" w:firstLineChars="200"/>
        <w:rPr>
          <w:rFonts w:hAnsi="宋体" w:cs="宋体"/>
        </w:rPr>
      </w:pPr>
      <w:r>
        <w:rPr>
          <w:rFonts w:hint="eastAsia" w:hAnsi="宋体" w:cs="宋体"/>
        </w:rPr>
        <w:t>（5）马克思主义的当代价值</w:t>
      </w:r>
    </w:p>
    <w:p>
      <w:pPr>
        <w:pStyle w:val="3"/>
        <w:spacing w:before="156" w:beforeLines="50" w:after="156" w:afterLines="50"/>
        <w:ind w:firstLine="420" w:firstLineChars="200"/>
        <w:rPr>
          <w:rFonts w:hAnsi="宋体" w:cs="宋体"/>
        </w:rPr>
      </w:pPr>
      <w:r>
        <w:rPr>
          <w:rFonts w:hint="eastAsia" w:hAnsi="宋体" w:cs="宋体"/>
        </w:rPr>
        <w:t>（6）学习马克思主义的态度与方法</w:t>
      </w:r>
    </w:p>
    <w:p>
      <w:pPr>
        <w:pStyle w:val="3"/>
        <w:spacing w:before="156" w:beforeLines="50" w:after="156" w:afterLines="50"/>
        <w:ind w:firstLine="420" w:firstLineChars="200"/>
        <w:rPr>
          <w:rFonts w:hAnsi="宋体" w:cs="宋体"/>
        </w:rPr>
      </w:pPr>
      <w:r>
        <w:rPr>
          <w:rFonts w:hint="eastAsia" w:hAnsi="宋体" w:cs="宋体"/>
        </w:rPr>
        <w:t>3.教学内容</w:t>
      </w:r>
    </w:p>
    <w:p>
      <w:pPr>
        <w:pStyle w:val="3"/>
        <w:spacing w:before="156" w:beforeLines="50" w:after="156" w:afterLines="50"/>
        <w:ind w:firstLine="420" w:firstLineChars="200"/>
        <w:rPr>
          <w:rFonts w:hAnsi="宋体" w:cs="宋体"/>
        </w:rPr>
      </w:pPr>
      <w:r>
        <w:rPr>
          <w:rFonts w:hint="eastAsia" w:hAnsi="宋体" w:cs="宋体"/>
        </w:rPr>
        <w:t>（1）什么是马克思主义</w:t>
      </w:r>
    </w:p>
    <w:p>
      <w:pPr>
        <w:pStyle w:val="3"/>
        <w:spacing w:before="156" w:beforeLines="50" w:after="156" w:afterLines="50"/>
        <w:ind w:firstLine="420" w:firstLineChars="200"/>
        <w:rPr>
          <w:rFonts w:hAnsi="宋体" w:cs="宋体"/>
          <w:color w:val="000000"/>
          <w:kern w:val="0"/>
          <w:szCs w:val="21"/>
        </w:rPr>
      </w:pPr>
      <w:r>
        <w:rPr>
          <w:rFonts w:hint="eastAsia" w:hAnsi="宋体" w:cs="宋体"/>
        </w:rPr>
        <w:t>（2）马克思主义的创立与发展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3</w:t>
      </w:r>
      <w:r>
        <w:rPr>
          <w:rFonts w:hint="eastAsia" w:ascii="宋体" w:hAnsi="宋体" w:eastAsia="宋体" w:cs="宋体"/>
          <w:color w:val="000000"/>
          <w:kern w:val="0"/>
          <w:szCs w:val="21"/>
        </w:rPr>
        <w:t>）马克思主义的鲜明特征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4</w:t>
      </w:r>
      <w:r>
        <w:rPr>
          <w:rFonts w:hint="eastAsia" w:ascii="宋体" w:hAnsi="宋体" w:eastAsia="宋体" w:cs="宋体"/>
          <w:color w:val="000000"/>
          <w:kern w:val="0"/>
          <w:szCs w:val="21"/>
        </w:rPr>
        <w:t>）马克思主义的当代价值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5</w:t>
      </w:r>
      <w:r>
        <w:rPr>
          <w:rFonts w:hint="eastAsia" w:ascii="宋体" w:hAnsi="宋体" w:eastAsia="宋体" w:cs="宋体"/>
          <w:color w:val="000000"/>
          <w:kern w:val="0"/>
          <w:szCs w:val="21"/>
        </w:rPr>
        <w:t>）自觉学习和运用马克思主义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课堂讲授为主，结合案例教学、课堂讨论和翻转课堂等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世界的物质性及发展规律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引导学生学习和掌握辩证唯物主义基本原理，着重把握物质与意识的辩证关系，世界的物质统一性，事物联系和发展的基本规律、基本环节，坚持科学的世界观和方法论，运用唯物辩证法分析和解决问题，不断增强思维能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（1）世界的物质统一性</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（2）物质决定意识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（3）主观能动性与客观规律性的辩证统一</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（4）联系和发展的基本规律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（5）联系和发展的基本环节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（6）辩证唯物法是科学的认识方法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（7）在实践中不断增强思维能力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世界多样性与物质统一性</w:t>
      </w:r>
    </w:p>
    <w:p>
      <w:pPr>
        <w:pStyle w:val="17"/>
        <w:widowControl/>
        <w:numPr>
          <w:ilvl w:val="0"/>
          <w:numId w:val="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物质及其存在方式</w:t>
      </w:r>
    </w:p>
    <w:p>
      <w:pPr>
        <w:pStyle w:val="17"/>
        <w:widowControl/>
        <w:numPr>
          <w:ilvl w:val="0"/>
          <w:numId w:val="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物质与意识的辩证关系</w:t>
      </w:r>
    </w:p>
    <w:p>
      <w:pPr>
        <w:pStyle w:val="17"/>
        <w:widowControl/>
        <w:numPr>
          <w:ilvl w:val="0"/>
          <w:numId w:val="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世界的物质统一性</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事物的普遍联系和变化发展</w:t>
      </w:r>
    </w:p>
    <w:p>
      <w:pPr>
        <w:pStyle w:val="17"/>
        <w:widowControl/>
        <w:numPr>
          <w:ilvl w:val="0"/>
          <w:numId w:val="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联系和发展的普遍性</w:t>
      </w:r>
    </w:p>
    <w:p>
      <w:pPr>
        <w:pStyle w:val="17"/>
        <w:widowControl/>
        <w:numPr>
          <w:ilvl w:val="0"/>
          <w:numId w:val="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对立统一规律是事物发展的根本规律</w:t>
      </w:r>
    </w:p>
    <w:p>
      <w:pPr>
        <w:pStyle w:val="17"/>
        <w:widowControl/>
        <w:numPr>
          <w:ilvl w:val="0"/>
          <w:numId w:val="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量变质变规律和否定之否定规律</w:t>
      </w:r>
    </w:p>
    <w:p>
      <w:pPr>
        <w:pStyle w:val="17"/>
        <w:widowControl/>
        <w:numPr>
          <w:ilvl w:val="0"/>
          <w:numId w:val="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联系和发展的基本环节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唯物辩证法是认识世界和改造世界的根本方法</w:t>
      </w:r>
    </w:p>
    <w:p>
      <w:pPr>
        <w:pStyle w:val="17"/>
        <w:widowControl/>
        <w:numPr>
          <w:ilvl w:val="0"/>
          <w:numId w:val="3"/>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唯物辩证法的本质特征和认识功能</w:t>
      </w:r>
    </w:p>
    <w:p>
      <w:pPr>
        <w:pStyle w:val="17"/>
        <w:widowControl/>
        <w:numPr>
          <w:ilvl w:val="0"/>
          <w:numId w:val="3"/>
        </w:numPr>
        <w:spacing w:before="156" w:beforeLines="50" w:after="156" w:afterLines="50"/>
        <w:ind w:firstLineChars="0"/>
        <w:jc w:val="left"/>
        <w:rPr>
          <w:rFonts w:ascii="宋体" w:hAnsi="宋体" w:eastAsia="宋体"/>
          <w:szCs w:val="21"/>
        </w:rPr>
      </w:pPr>
      <w:r>
        <w:rPr>
          <w:rFonts w:hint="eastAsia" w:ascii="宋体" w:hAnsi="宋体" w:eastAsia="宋体"/>
          <w:szCs w:val="21"/>
        </w:rPr>
        <w:t>辩证思维方法与现代科学思维方法</w:t>
      </w:r>
    </w:p>
    <w:p>
      <w:pPr>
        <w:pStyle w:val="17"/>
        <w:widowControl/>
        <w:numPr>
          <w:ilvl w:val="0"/>
          <w:numId w:val="3"/>
        </w:numPr>
        <w:spacing w:before="156" w:beforeLines="50" w:after="156" w:afterLines="50"/>
        <w:ind w:firstLineChars="0"/>
        <w:jc w:val="left"/>
        <w:rPr>
          <w:rFonts w:ascii="宋体" w:hAnsi="宋体" w:eastAsia="宋体"/>
          <w:szCs w:val="21"/>
        </w:rPr>
      </w:pPr>
      <w:r>
        <w:rPr>
          <w:rFonts w:hint="eastAsia" w:ascii="宋体" w:hAnsi="宋体" w:eastAsia="宋体"/>
          <w:szCs w:val="21"/>
        </w:rPr>
        <w:t>学习唯物辩证法，不断增强思维能力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课堂讲授为主，结合案例教学和课堂讨论等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第二章 实践与认识及其发展规律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学习马克思主义的实践观、认识论和价值论的基本观点，掌握实践、认识、真理、价值的本质及其相互关系，树立实践第一的观点，树立正确的价值观，在改造客观世界的同时改造主观世界，努力实现理论创新和实践创新的良性互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（1）科学实践观及其意义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（2）实践的本质与基本结构</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（3）认识的本质和发展规律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（4）真理的客观性、绝对性和相对性</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（5）真理与价值的辩证统一</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（6）认识论与思想路线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（7）实现理论创新和实践创新良性互动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实践与认识</w:t>
      </w:r>
    </w:p>
    <w:p>
      <w:pPr>
        <w:pStyle w:val="17"/>
        <w:widowControl/>
        <w:numPr>
          <w:ilvl w:val="0"/>
          <w:numId w:val="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科学的实践观及其意义</w:t>
      </w:r>
    </w:p>
    <w:p>
      <w:pPr>
        <w:pStyle w:val="17"/>
        <w:widowControl/>
        <w:numPr>
          <w:ilvl w:val="0"/>
          <w:numId w:val="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实践的本质与基本结构</w:t>
      </w:r>
    </w:p>
    <w:p>
      <w:pPr>
        <w:pStyle w:val="17"/>
        <w:widowControl/>
        <w:numPr>
          <w:ilvl w:val="0"/>
          <w:numId w:val="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认识的本质与过程</w:t>
      </w:r>
    </w:p>
    <w:p>
      <w:pPr>
        <w:pStyle w:val="17"/>
        <w:widowControl/>
        <w:numPr>
          <w:ilvl w:val="0"/>
          <w:numId w:val="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实践与认识的辩证运动及其规律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真理与价值</w:t>
      </w:r>
    </w:p>
    <w:p>
      <w:pPr>
        <w:pStyle w:val="17"/>
        <w:widowControl/>
        <w:numPr>
          <w:ilvl w:val="0"/>
          <w:numId w:val="5"/>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真理的客观性、绝对性和相对性</w:t>
      </w:r>
    </w:p>
    <w:p>
      <w:pPr>
        <w:pStyle w:val="17"/>
        <w:widowControl/>
        <w:numPr>
          <w:ilvl w:val="0"/>
          <w:numId w:val="5"/>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真理的检验标准</w:t>
      </w:r>
    </w:p>
    <w:p>
      <w:pPr>
        <w:pStyle w:val="17"/>
        <w:widowControl/>
        <w:numPr>
          <w:ilvl w:val="0"/>
          <w:numId w:val="5"/>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真理与价值的辩证统一</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认识世界和改造世界</w:t>
      </w:r>
    </w:p>
    <w:p>
      <w:pPr>
        <w:pStyle w:val="17"/>
        <w:widowControl/>
        <w:numPr>
          <w:ilvl w:val="0"/>
          <w:numId w:val="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认识世界和改造世界相结合</w:t>
      </w:r>
    </w:p>
    <w:p>
      <w:pPr>
        <w:pStyle w:val="17"/>
        <w:widowControl/>
        <w:numPr>
          <w:ilvl w:val="0"/>
          <w:numId w:val="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一切从实际出发，实事求是</w:t>
      </w:r>
    </w:p>
    <w:p>
      <w:pPr>
        <w:pStyle w:val="17"/>
        <w:widowControl/>
        <w:numPr>
          <w:ilvl w:val="0"/>
          <w:numId w:val="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实现理论创新和实践创新的良性互动</w:t>
      </w:r>
    </w:p>
    <w:p>
      <w:pPr>
        <w:widowControl/>
        <w:spacing w:before="156" w:beforeLines="50" w:after="156" w:afterLines="50"/>
        <w:ind w:left="42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left="42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课堂讲授为主，结合案例教学、课堂讨论和翻转课堂等</w:t>
      </w:r>
    </w:p>
    <w:p>
      <w:pPr>
        <w:widowControl/>
        <w:spacing w:before="156" w:beforeLines="50" w:after="156" w:afterLines="50"/>
        <w:ind w:left="42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left="42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第三章 人类社会及其发展规律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学习和把握历史唯物主义的基本原理，着重了解社会存在与社会意识的辩证关系、社会基本矛盾及其运动规律、社会发展的动力以及人民群众和个人在社会历史中的作用，提高运用历史唯物主义正确认识历史和现实、正确认识社会发展规律的自觉性和能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（1）社会存在与社会意识的辩证关系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（2）物质生产方式在社会存在和发展中的作用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（3）社会基本矛盾及其运动规律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（4）世界历史的形成发展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（5）社会历史发展的动力</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（6）人民群众和个人在社会历史中的作用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（7）群众、阶级、政党、领袖的关系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人类社会的存在与发展</w:t>
      </w:r>
    </w:p>
    <w:p>
      <w:pPr>
        <w:pStyle w:val="17"/>
        <w:widowControl/>
        <w:numPr>
          <w:ilvl w:val="0"/>
          <w:numId w:val="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人类社会的存在与发展</w:t>
      </w:r>
    </w:p>
    <w:p>
      <w:pPr>
        <w:pStyle w:val="17"/>
        <w:widowControl/>
        <w:numPr>
          <w:ilvl w:val="0"/>
          <w:numId w:val="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社会基本矛盾及其运动规律</w:t>
      </w:r>
    </w:p>
    <w:p>
      <w:pPr>
        <w:pStyle w:val="17"/>
        <w:widowControl/>
        <w:numPr>
          <w:ilvl w:val="0"/>
          <w:numId w:val="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人类普遍交往与世界历史的形成发展</w:t>
      </w:r>
    </w:p>
    <w:p>
      <w:pPr>
        <w:pStyle w:val="17"/>
        <w:widowControl/>
        <w:numPr>
          <w:ilvl w:val="0"/>
          <w:numId w:val="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社会形态更替的一般规律及特殊形式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社会历史发展的动力</w:t>
      </w:r>
    </w:p>
    <w:p>
      <w:pPr>
        <w:pStyle w:val="17"/>
        <w:widowControl/>
        <w:numPr>
          <w:ilvl w:val="0"/>
          <w:numId w:val="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社会基本矛盾在历史发展中的作用</w:t>
      </w:r>
    </w:p>
    <w:p>
      <w:pPr>
        <w:pStyle w:val="17"/>
        <w:widowControl/>
        <w:numPr>
          <w:ilvl w:val="0"/>
          <w:numId w:val="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阶级斗争和社会革命在阶级社会发展中的作用</w:t>
      </w:r>
    </w:p>
    <w:p>
      <w:pPr>
        <w:pStyle w:val="17"/>
        <w:widowControl/>
        <w:numPr>
          <w:ilvl w:val="0"/>
          <w:numId w:val="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改革在社会发展中的作用</w:t>
      </w:r>
    </w:p>
    <w:p>
      <w:pPr>
        <w:pStyle w:val="17"/>
        <w:widowControl/>
        <w:numPr>
          <w:ilvl w:val="0"/>
          <w:numId w:val="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科学技术在社会发展中的作用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人民群众在历史发展中的作用</w:t>
      </w:r>
    </w:p>
    <w:p>
      <w:pPr>
        <w:pStyle w:val="17"/>
        <w:widowControl/>
        <w:numPr>
          <w:ilvl w:val="0"/>
          <w:numId w:val="9"/>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人民群众是历史的创造者</w:t>
      </w:r>
    </w:p>
    <w:p>
      <w:pPr>
        <w:pStyle w:val="17"/>
        <w:widowControl/>
        <w:numPr>
          <w:ilvl w:val="0"/>
          <w:numId w:val="9"/>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个人在社会历史中的作用</w:t>
      </w:r>
    </w:p>
    <w:p>
      <w:pPr>
        <w:pStyle w:val="17"/>
        <w:widowControl/>
        <w:numPr>
          <w:ilvl w:val="0"/>
          <w:numId w:val="9"/>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群众、阶级、政党、领袖的关系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课堂讲授为主，结合案例教学和课堂讨论等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黑体" w:hAnsi="黑体" w:eastAsia="黑体" w:cs="Times New Roman"/>
          <w:b/>
          <w:sz w:val="24"/>
          <w:szCs w:val="24"/>
        </w:rPr>
      </w:pPr>
    </w:p>
    <w:p>
      <w:pPr>
        <w:widowControl/>
        <w:spacing w:before="156" w:beforeLines="50" w:after="156" w:afterLines="50"/>
        <w:ind w:firstLine="482" w:firstLineChars="200"/>
        <w:jc w:val="left"/>
        <w:rPr>
          <w:rFonts w:ascii="黑体" w:hAnsi="黑体" w:eastAsia="黑体" w:cs="Times New Roman"/>
          <w:b/>
          <w:sz w:val="24"/>
          <w:szCs w:val="24"/>
        </w:rPr>
      </w:pPr>
    </w:p>
    <w:p>
      <w:pPr>
        <w:widowControl/>
        <w:spacing w:before="156" w:beforeLines="50" w:after="156" w:afterLines="50"/>
        <w:ind w:firstLine="482" w:firstLineChars="200"/>
        <w:jc w:val="left"/>
        <w:rPr>
          <w:rFonts w:ascii="黑体" w:hAnsi="黑体" w:eastAsia="黑体" w:cs="Times New Roman"/>
          <w:b/>
          <w:sz w:val="24"/>
          <w:szCs w:val="24"/>
        </w:rPr>
      </w:pP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 资本主义的本质及规律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运用马克思主义的立场、观点、方法，准确认识资本主义生产方式的基本矛盾，深刻理解资本主义经济制度的本质，正确把握社会化大生产和商品经济运动的一般规律，正确认识和把握资本主义政治制度、意识形态及其本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（1）私有制基础上的商品经济的基本矛盾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（2）劳动价值论及其意义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（3）剩余价值论及其意义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（4）资本主义基本矛盾与经济危机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（5）资本主义政治制度及其本质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（6）资本主义意识形态及其本质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商品经济和价值规律</w:t>
      </w:r>
    </w:p>
    <w:p>
      <w:pPr>
        <w:pStyle w:val="17"/>
        <w:widowControl/>
        <w:numPr>
          <w:ilvl w:val="0"/>
          <w:numId w:val="1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商品经济的形成和发展</w:t>
      </w:r>
    </w:p>
    <w:p>
      <w:pPr>
        <w:pStyle w:val="17"/>
        <w:widowControl/>
        <w:numPr>
          <w:ilvl w:val="0"/>
          <w:numId w:val="1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价值规律及其作用</w:t>
      </w:r>
    </w:p>
    <w:p>
      <w:pPr>
        <w:pStyle w:val="17"/>
        <w:widowControl/>
        <w:numPr>
          <w:ilvl w:val="0"/>
          <w:numId w:val="1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以私有制为基础的商品经济的基本矛盾</w:t>
      </w:r>
    </w:p>
    <w:p>
      <w:pPr>
        <w:pStyle w:val="17"/>
        <w:widowControl/>
        <w:numPr>
          <w:ilvl w:val="0"/>
          <w:numId w:val="1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科学认识马克思劳动价值论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资本主义经济制度的本质</w:t>
      </w:r>
    </w:p>
    <w:p>
      <w:pPr>
        <w:pStyle w:val="17"/>
        <w:widowControl/>
        <w:numPr>
          <w:ilvl w:val="0"/>
          <w:numId w:val="1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资本主义经济制度的产生</w:t>
      </w:r>
    </w:p>
    <w:p>
      <w:pPr>
        <w:pStyle w:val="17"/>
        <w:widowControl/>
        <w:numPr>
          <w:ilvl w:val="0"/>
          <w:numId w:val="1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劳动力成为商品与货币转化为资本</w:t>
      </w:r>
    </w:p>
    <w:p>
      <w:pPr>
        <w:pStyle w:val="17"/>
        <w:widowControl/>
        <w:numPr>
          <w:ilvl w:val="0"/>
          <w:numId w:val="1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资本主义所有制</w:t>
      </w:r>
    </w:p>
    <w:p>
      <w:pPr>
        <w:pStyle w:val="17"/>
        <w:widowControl/>
        <w:numPr>
          <w:ilvl w:val="0"/>
          <w:numId w:val="1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生产剩余价值是资本主义生产方式的绝对规律</w:t>
      </w:r>
    </w:p>
    <w:p>
      <w:pPr>
        <w:pStyle w:val="17"/>
        <w:widowControl/>
        <w:numPr>
          <w:ilvl w:val="0"/>
          <w:numId w:val="1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资本主义的基本矛盾与经济危机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资本主义政治制度和意识形态</w:t>
      </w:r>
    </w:p>
    <w:p>
      <w:pPr>
        <w:pStyle w:val="17"/>
        <w:widowControl/>
        <w:numPr>
          <w:ilvl w:val="0"/>
          <w:numId w:val="1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资本主义政治制度及其本质</w:t>
      </w:r>
    </w:p>
    <w:p>
      <w:pPr>
        <w:pStyle w:val="17"/>
        <w:widowControl/>
        <w:numPr>
          <w:ilvl w:val="0"/>
          <w:numId w:val="12"/>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资本主义意识形态及其本质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课堂讲授为主，结合案例教学和课堂讨论等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 资本主义的发展及其趋势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了解资本主义从自由竞争发展到垄断的进程，科学认识国家垄断资本主义和经济全球化的本质，正确认识第二次世界大战后资本主义的变化及其实质，以及2008年国际金融危机以来资本主义的矛盾与冲突，深刻理解资本主义的历史地位及其为社会主义所代替的历史必然性，坚定资本主义必然灭亡、社会主义必然胜利的信念。</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（1）私人垄断资本主义的形成及特点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（2）国家垄断资本主义的特点和实质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（3）经济全球化的表现及其影响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（4）第二次世界大战后资本主义的变化及其实质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（5）2008年国际金融危机以来资本主义的矛盾与冲突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（6）资本主义的历史地位及其为社会主义所代替的历史必然性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垄断资本主义的形成与发展</w:t>
      </w:r>
    </w:p>
    <w:p>
      <w:pPr>
        <w:pStyle w:val="17"/>
        <w:widowControl/>
        <w:numPr>
          <w:ilvl w:val="0"/>
          <w:numId w:val="13"/>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资本主义从自由竞争到垄断</w:t>
      </w:r>
    </w:p>
    <w:p>
      <w:pPr>
        <w:pStyle w:val="17"/>
        <w:widowControl/>
        <w:numPr>
          <w:ilvl w:val="0"/>
          <w:numId w:val="13"/>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垄断资本主义的发展</w:t>
      </w:r>
    </w:p>
    <w:p>
      <w:pPr>
        <w:pStyle w:val="17"/>
        <w:widowControl/>
        <w:numPr>
          <w:ilvl w:val="0"/>
          <w:numId w:val="13"/>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经济全球化及其影响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正确认识当代资本主义的新变化</w:t>
      </w:r>
    </w:p>
    <w:p>
      <w:pPr>
        <w:pStyle w:val="17"/>
        <w:widowControl/>
        <w:numPr>
          <w:ilvl w:val="0"/>
          <w:numId w:val="1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第二次世界大战后资本主义的变化及其实质</w:t>
      </w:r>
    </w:p>
    <w:p>
      <w:pPr>
        <w:pStyle w:val="17"/>
        <w:widowControl/>
        <w:numPr>
          <w:ilvl w:val="0"/>
          <w:numId w:val="14"/>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2008年国际金融危机以来资本主义的矛盾与冲突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资本主义的历史地位和发展趋势</w:t>
      </w:r>
    </w:p>
    <w:p>
      <w:pPr>
        <w:pStyle w:val="17"/>
        <w:widowControl/>
        <w:numPr>
          <w:ilvl w:val="0"/>
          <w:numId w:val="15"/>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资本主义的历史地位</w:t>
      </w:r>
    </w:p>
    <w:p>
      <w:pPr>
        <w:pStyle w:val="17"/>
        <w:widowControl/>
        <w:numPr>
          <w:ilvl w:val="0"/>
          <w:numId w:val="15"/>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资本主义为社会主义所代替的历史必然性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课堂讲授为主，结合案例教学和课堂讨论等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黑体" w:hAnsi="黑体" w:eastAsia="黑体" w:cs="Times New Roman"/>
          <w:b/>
          <w:sz w:val="24"/>
          <w:szCs w:val="24"/>
        </w:rPr>
      </w:pPr>
    </w:p>
    <w:p>
      <w:pPr>
        <w:widowControl/>
        <w:spacing w:before="156" w:beforeLines="50" w:after="156" w:afterLines="50"/>
        <w:ind w:firstLine="482" w:firstLineChars="200"/>
        <w:jc w:val="left"/>
        <w:rPr>
          <w:rFonts w:ascii="黑体" w:hAnsi="黑体" w:eastAsia="黑体" w:cs="Times New Roman"/>
          <w:b/>
          <w:sz w:val="24"/>
          <w:szCs w:val="24"/>
        </w:rPr>
      </w:pP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 社会主义的发展及其规律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学习和了解社会主义五百年的发展历程，把握科学社会主义基本原则，认识经济文化相对落后国家建设社会主义的必然性和长期性，明确社会主义发展道路的多样性，遵循社会主义在实践中开拓前进的发展规律，以昂扬的姿态推进社会主义事业走向光明未来。</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（1）社会主义五百年的历史进程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（2）科学社会主义基本原则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（3）科学社会主义基本原则与中国特色社会主义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（4）经济文化相对落后国家建设社会主义的长期性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社会主义发展道路的多样性</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（6）社会主义在实践中开拓前进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社会主义五百年的历史进程</w:t>
      </w:r>
    </w:p>
    <w:p>
      <w:pPr>
        <w:pStyle w:val="17"/>
        <w:widowControl/>
        <w:numPr>
          <w:ilvl w:val="0"/>
          <w:numId w:val="1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社会主义从空想到科学</w:t>
      </w:r>
    </w:p>
    <w:p>
      <w:pPr>
        <w:pStyle w:val="17"/>
        <w:widowControl/>
        <w:numPr>
          <w:ilvl w:val="0"/>
          <w:numId w:val="1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社会主义从理想到现实</w:t>
      </w:r>
    </w:p>
    <w:p>
      <w:pPr>
        <w:pStyle w:val="17"/>
        <w:widowControl/>
        <w:numPr>
          <w:ilvl w:val="0"/>
          <w:numId w:val="1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社会主义从一国到多国</w:t>
      </w:r>
    </w:p>
    <w:p>
      <w:pPr>
        <w:pStyle w:val="17"/>
        <w:widowControl/>
        <w:numPr>
          <w:ilvl w:val="0"/>
          <w:numId w:val="16"/>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社会主义在中国焕发出强大生机活力</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科学社会主义基本原则</w:t>
      </w:r>
    </w:p>
    <w:p>
      <w:pPr>
        <w:pStyle w:val="17"/>
        <w:widowControl/>
        <w:numPr>
          <w:ilvl w:val="0"/>
          <w:numId w:val="1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科学社会主义基本原则及其主要内容</w:t>
      </w:r>
    </w:p>
    <w:p>
      <w:pPr>
        <w:pStyle w:val="17"/>
        <w:widowControl/>
        <w:numPr>
          <w:ilvl w:val="0"/>
          <w:numId w:val="1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正确把握科学社会主义基本原则</w:t>
      </w:r>
    </w:p>
    <w:p>
      <w:pPr>
        <w:pStyle w:val="17"/>
        <w:widowControl/>
        <w:numPr>
          <w:ilvl w:val="0"/>
          <w:numId w:val="17"/>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科学社会主义基本原则与中国特色社会主义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在实践中探索现实社会主义的发展规律</w:t>
      </w:r>
    </w:p>
    <w:p>
      <w:pPr>
        <w:pStyle w:val="17"/>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经济文化相对落后国家建设社会主义的长期性</w:t>
      </w:r>
    </w:p>
    <w:p>
      <w:pPr>
        <w:pStyle w:val="17"/>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社会主义发展道路的多样性</w:t>
      </w:r>
    </w:p>
    <w:p>
      <w:pPr>
        <w:pStyle w:val="17"/>
        <w:widowControl/>
        <w:numPr>
          <w:ilvl w:val="0"/>
          <w:numId w:val="18"/>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社会主义在实践中开拓前进</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课堂讲授为主，结合案例教学、课堂讨论和课堂翻转等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 共产主义崇高理想及其最终实现</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引导学生学习和掌握预见未来社会的科学方法论原则，把握共产主义社会的基本特征，深刻认识实现共产主义的历史必然性和长期性，把握共产主义远大理想与中国特色社会主义共同理想的辩证关系，坚定理想信念，积极投身新时代中国特色社会主义事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（1）预见未来社会的科学方法论原则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（2）共产主义社会的基本特征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（3）共产主义理想实现的必然性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共产主义理想实现的长期性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共产主义远大理想与中国特色社会主义共同理想的关系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展望未来共产主义新社会</w:t>
      </w:r>
    </w:p>
    <w:p>
      <w:pPr>
        <w:pStyle w:val="17"/>
        <w:widowControl/>
        <w:numPr>
          <w:ilvl w:val="0"/>
          <w:numId w:val="19"/>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预见未来社会的方法论原则</w:t>
      </w:r>
    </w:p>
    <w:p>
      <w:pPr>
        <w:pStyle w:val="17"/>
        <w:widowControl/>
        <w:numPr>
          <w:ilvl w:val="0"/>
          <w:numId w:val="19"/>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共产主义社会的基本特征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实现共产主义是历史发展的必然趋势</w:t>
      </w:r>
    </w:p>
    <w:p>
      <w:pPr>
        <w:pStyle w:val="17"/>
        <w:widowControl/>
        <w:numPr>
          <w:ilvl w:val="0"/>
          <w:numId w:val="2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实现共产主义是历史发展的必然</w:t>
      </w:r>
    </w:p>
    <w:p>
      <w:pPr>
        <w:pStyle w:val="17"/>
        <w:widowControl/>
        <w:numPr>
          <w:ilvl w:val="0"/>
          <w:numId w:val="20"/>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实现共产主义是长期的历史过程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共产主义远大理想与中国特色社会主义共同理想</w:t>
      </w:r>
    </w:p>
    <w:p>
      <w:pPr>
        <w:pStyle w:val="17"/>
        <w:widowControl/>
        <w:numPr>
          <w:ilvl w:val="0"/>
          <w:numId w:val="2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坚持远大理想与共同理想的辩证统一</w:t>
      </w:r>
    </w:p>
    <w:p>
      <w:pPr>
        <w:pStyle w:val="17"/>
        <w:widowControl/>
        <w:numPr>
          <w:ilvl w:val="0"/>
          <w:numId w:val="21"/>
        </w:numPr>
        <w:spacing w:before="156" w:beforeLines="50" w:after="156" w:afterLines="50"/>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坚定理想信念，投身新时代中国特色社会主义伟大事业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课堂讲授为主，结合案例教学、课堂讨论和课堂翻转等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课堂讨论、个人报告等形式</w:t>
      </w: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3893"/>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导论</w:t>
            </w:r>
          </w:p>
        </w:tc>
        <w:tc>
          <w:tcPr>
            <w:tcW w:w="3893" w:type="dxa"/>
            <w:vAlign w:val="center"/>
          </w:tcPr>
          <w:p>
            <w:pPr>
              <w:pStyle w:val="3"/>
              <w:spacing w:before="156" w:beforeLines="50" w:after="156" w:afterLines="50"/>
              <w:jc w:val="center"/>
              <w:rPr>
                <w:rFonts w:hAnsi="宋体"/>
              </w:rPr>
            </w:pPr>
            <w:r>
              <w:rPr>
                <w:rFonts w:hint="eastAsia" w:hAnsi="宋体"/>
              </w:rPr>
              <w:t>什么是马克思主义</w:t>
            </w:r>
          </w:p>
          <w:p>
            <w:pPr>
              <w:pStyle w:val="3"/>
              <w:spacing w:before="156" w:beforeLines="50" w:after="156" w:afterLines="50"/>
              <w:jc w:val="center"/>
              <w:rPr>
                <w:rFonts w:hAnsi="宋体"/>
              </w:rPr>
            </w:pPr>
            <w:r>
              <w:rPr>
                <w:rFonts w:hint="eastAsia" w:hAnsi="宋体"/>
              </w:rPr>
              <w:t>马克思主义的创立与发展</w:t>
            </w:r>
          </w:p>
          <w:p>
            <w:pPr>
              <w:pStyle w:val="3"/>
              <w:spacing w:before="156" w:beforeLines="50" w:after="156" w:afterLines="50"/>
              <w:jc w:val="center"/>
              <w:rPr>
                <w:rFonts w:hAnsi="宋体"/>
              </w:rPr>
            </w:pPr>
            <w:r>
              <w:rPr>
                <w:rFonts w:hint="eastAsia" w:hAnsi="宋体"/>
              </w:rPr>
              <w:t>马克思主义的鲜明特征</w:t>
            </w:r>
          </w:p>
          <w:p>
            <w:pPr>
              <w:pStyle w:val="3"/>
              <w:spacing w:before="156" w:beforeLines="50" w:after="156" w:afterLines="50"/>
              <w:jc w:val="center"/>
              <w:rPr>
                <w:rFonts w:hAnsi="宋体"/>
              </w:rPr>
            </w:pPr>
            <w:r>
              <w:rPr>
                <w:rFonts w:hint="eastAsia" w:hAnsi="宋体"/>
              </w:rPr>
              <w:t>马克思主义的当代价值</w:t>
            </w:r>
          </w:p>
          <w:p>
            <w:pPr>
              <w:pStyle w:val="3"/>
              <w:spacing w:before="156" w:beforeLines="50" w:after="156" w:afterLines="50"/>
              <w:jc w:val="center"/>
              <w:rPr>
                <w:rFonts w:hAnsi="宋体"/>
              </w:rPr>
            </w:pPr>
            <w:r>
              <w:rPr>
                <w:rFonts w:hint="eastAsia" w:hAnsi="宋体"/>
              </w:rPr>
              <w:t>自觉学习和运用马克思主义</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世界多样性与物质统一性</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事物的普遍联系和变化发展</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唯物辩证法是认识世界和改造世界的根本方法</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实践与认识</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真理与价值</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认识世界和改造世界</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人类社会的存在和发展</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社会历史发展的动力</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人民群众在历史发展中的作用</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商品经济和价值规律</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资本主义经济制度的本质</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资本主义政治制度和意识形态</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垄断资本主义的形成与发展</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正确认识当代资本主义的新变化</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资本主义的历史地位和发展趋势</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社会主义五百年的历史进程</w:t>
            </w:r>
          </w:p>
        </w:tc>
        <w:tc>
          <w:tcPr>
            <w:tcW w:w="1638"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科学社会主义基本原则</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在实践中探索现实社会主义的发展规律</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第七章第一节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展望未来共产主义新社会</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第七章第二节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实现共产主义是历史发展的必然趋势</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第七章第三节</w:t>
            </w:r>
          </w:p>
        </w:tc>
        <w:tc>
          <w:tcPr>
            <w:tcW w:w="3893" w:type="dxa"/>
            <w:vAlign w:val="center"/>
          </w:tcPr>
          <w:p>
            <w:pPr>
              <w:widowControl/>
              <w:spacing w:before="156" w:beforeLines="50" w:after="156" w:afterLines="50"/>
              <w:jc w:val="center"/>
              <w:rPr>
                <w:rFonts w:ascii="宋体" w:hAnsi="宋体" w:eastAsia="宋体"/>
              </w:rPr>
            </w:pPr>
            <w:r>
              <w:rPr>
                <w:rFonts w:hint="eastAsia" w:ascii="宋体" w:hAnsi="宋体" w:eastAsia="宋体"/>
              </w:rPr>
              <w:t>共产主义远大理想与中国特色社会主义共同理想</w:t>
            </w:r>
          </w:p>
        </w:tc>
        <w:tc>
          <w:tcPr>
            <w:tcW w:w="1638"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tbl>
      <w:tblPr>
        <w:tblStyle w:val="9"/>
        <w:tblW w:w="8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371"/>
        <w:gridCol w:w="1354"/>
        <w:gridCol w:w="1834"/>
        <w:gridCol w:w="712"/>
        <w:gridCol w:w="1838"/>
        <w:gridCol w:w="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84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46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98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5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202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61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.6-9.12</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导论：什么是马克思主义</w:t>
            </w:r>
          </w:p>
        </w:tc>
        <w:tc>
          <w:tcPr>
            <w:tcW w:w="1985" w:type="dxa"/>
            <w:vAlign w:val="center"/>
          </w:tcPr>
          <w:p>
            <w:pPr>
              <w:pStyle w:val="3"/>
              <w:spacing w:before="156" w:beforeLines="50" w:after="156" w:afterLines="50"/>
              <w:ind w:firstLine="420" w:firstLineChars="200"/>
              <w:rPr>
                <w:rFonts w:hAnsi="宋体"/>
              </w:rPr>
            </w:pPr>
            <w:r>
              <w:rPr>
                <w:rFonts w:hAnsi="宋体" w:cs="宋体"/>
              </w:rPr>
              <w:t>掌握什么是马克思主义；了解马克思主义产生的历史过程和发展阶段。</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2</w:t>
            </w:r>
          </w:p>
        </w:tc>
        <w:tc>
          <w:tcPr>
            <w:tcW w:w="2021" w:type="dxa"/>
            <w:vAlign w:val="center"/>
          </w:tcPr>
          <w:p>
            <w:pPr>
              <w:widowControl/>
              <w:spacing w:before="156" w:beforeLines="50" w:after="156" w:afterLines="50"/>
              <w:rPr>
                <w:rFonts w:ascii="宋体" w:hAnsi="宋体" w:eastAsia="宋体"/>
              </w:rPr>
            </w:pPr>
            <w:r>
              <w:rPr>
                <w:rFonts w:hint="eastAsia" w:ascii="宋体" w:hAnsi="宋体" w:eastAsia="宋体"/>
              </w:rPr>
              <w:t>1.介绍本课程的基本要求</w:t>
            </w:r>
          </w:p>
          <w:p>
            <w:pPr>
              <w:rPr>
                <w:rFonts w:ascii="宋体" w:hAnsi="宋体" w:eastAsia="宋体"/>
              </w:rPr>
            </w:pPr>
            <w:r>
              <w:rPr>
                <w:rFonts w:ascii="宋体" w:hAnsi="宋体" w:eastAsia="宋体"/>
              </w:rPr>
              <w:t>2.布置</w:t>
            </w:r>
            <w:r>
              <w:rPr>
                <w:rFonts w:hint="eastAsia" w:ascii="宋体" w:hAnsi="宋体" w:eastAsia="宋体"/>
              </w:rPr>
              <w:t>、指导学生开展社会</w:t>
            </w:r>
            <w:r>
              <w:rPr>
                <w:rFonts w:ascii="宋体" w:hAnsi="宋体" w:eastAsia="宋体"/>
              </w:rPr>
              <w:t>实践</w:t>
            </w:r>
          </w:p>
          <w:p>
            <w:pPr>
              <w:rPr>
                <w:rFonts w:ascii="宋体" w:hAnsi="宋体" w:eastAsia="宋体"/>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.13-9.19</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马克思主义的创立与发展</w:t>
            </w:r>
          </w:p>
          <w:p>
            <w:pPr>
              <w:widowControl/>
              <w:spacing w:before="156" w:beforeLines="50" w:after="156" w:afterLines="50"/>
              <w:jc w:val="center"/>
              <w:rPr>
                <w:rFonts w:ascii="宋体" w:hAnsi="宋体" w:eastAsia="宋体"/>
              </w:rPr>
            </w:pPr>
            <w:r>
              <w:rPr>
                <w:rFonts w:ascii="宋体" w:hAnsi="宋体" w:eastAsia="宋体"/>
              </w:rPr>
              <w:t>马克思主义的鲜明特征</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掌握马克思主义的鲜明特征。</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2</w:t>
            </w:r>
          </w:p>
        </w:tc>
        <w:tc>
          <w:tcPr>
            <w:tcW w:w="2021" w:type="dxa"/>
            <w:vAlign w:val="center"/>
          </w:tcPr>
          <w:p>
            <w:pPr>
              <w:widowControl/>
              <w:spacing w:before="156" w:beforeLines="50" w:after="156" w:afterLines="50"/>
              <w:jc w:val="center"/>
              <w:rPr>
                <w:rFonts w:ascii="宋体" w:hAnsi="宋体" w:eastAsia="宋体"/>
                <w:szCs w:val="21"/>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.20-9.26</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马克思主义的当代价值</w:t>
            </w:r>
          </w:p>
          <w:p>
            <w:pPr>
              <w:widowControl/>
              <w:spacing w:before="156" w:beforeLines="50" w:after="156" w:afterLines="50"/>
              <w:jc w:val="center"/>
              <w:rPr>
                <w:rFonts w:ascii="宋体" w:hAnsi="宋体" w:eastAsia="宋体"/>
              </w:rPr>
            </w:pPr>
            <w:r>
              <w:rPr>
                <w:rFonts w:hint="eastAsia" w:ascii="宋体" w:hAnsi="宋体" w:eastAsia="宋体"/>
              </w:rPr>
              <w:t>自觉学习和运用马克思主义</w:t>
            </w:r>
          </w:p>
        </w:tc>
        <w:tc>
          <w:tcPr>
            <w:tcW w:w="1985" w:type="dxa"/>
            <w:vAlign w:val="center"/>
          </w:tcPr>
          <w:p>
            <w:pPr>
              <w:widowControl/>
              <w:spacing w:before="156" w:beforeLines="50" w:after="156" w:afterLines="50"/>
              <w:jc w:val="center"/>
              <w:rPr>
                <w:rFonts w:ascii="宋体" w:hAnsi="宋体" w:eastAsia="宋体"/>
              </w:rPr>
            </w:pPr>
            <w:r>
              <w:rPr>
                <w:rFonts w:hint="eastAsia" w:ascii="宋体" w:hAnsi="宋体" w:eastAsia="宋体"/>
              </w:rPr>
              <w:t>马克思主义中国化的发展成果和最新成果</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2</w:t>
            </w:r>
          </w:p>
        </w:tc>
        <w:tc>
          <w:tcPr>
            <w:tcW w:w="2021" w:type="dxa"/>
            <w:vMerge w:val="restart"/>
            <w:vAlign w:val="center"/>
          </w:tcPr>
          <w:p>
            <w:pPr>
              <w:rPr>
                <w:rFonts w:ascii="宋体" w:hAnsi="宋体" w:eastAsia="宋体"/>
              </w:rPr>
            </w:pPr>
            <w:r>
              <w:rPr>
                <w:rFonts w:ascii="宋体" w:hAnsi="宋体" w:eastAsia="宋体"/>
              </w:rPr>
              <w:t>布置</w:t>
            </w:r>
            <w:r>
              <w:rPr>
                <w:rFonts w:hint="eastAsia" w:ascii="宋体" w:hAnsi="宋体" w:eastAsia="宋体"/>
              </w:rPr>
              <w:t>、指导学生开展社会</w:t>
            </w:r>
            <w:r>
              <w:rPr>
                <w:rFonts w:ascii="宋体" w:hAnsi="宋体" w:eastAsia="宋体"/>
              </w:rPr>
              <w:t>实践</w:t>
            </w:r>
          </w:p>
          <w:p>
            <w:pPr>
              <w:rPr>
                <w:rFonts w:ascii="宋体" w:hAnsi="宋体" w:eastAsia="宋体"/>
              </w:rPr>
            </w:pPr>
            <w:r>
              <w:rPr>
                <w:rFonts w:hint="eastAsia" w:ascii="宋体" w:hAnsi="宋体" w:eastAsia="宋体"/>
              </w:rPr>
              <w:t>组织翻转课堂</w:t>
            </w:r>
          </w:p>
          <w:p>
            <w:pPr>
              <w:rPr>
                <w:rFonts w:ascii="Times New Roman" w:hAnsi="Times New Roman" w:cs="Times New Roman"/>
              </w:rPr>
            </w:pPr>
            <w:r>
              <w:rPr>
                <w:rFonts w:hint="eastAsia" w:ascii="宋体" w:hAnsi="宋体" w:eastAsia="宋体"/>
              </w:rPr>
              <w:t>指导学生阅读</w:t>
            </w:r>
            <w:r>
              <w:rPr>
                <w:rFonts w:ascii="宋体" w:hAnsi="宋体" w:eastAsia="宋体"/>
              </w:rPr>
              <w:t>两本</w:t>
            </w:r>
            <w:r>
              <w:rPr>
                <w:rFonts w:hint="eastAsia" w:ascii="宋体" w:hAnsi="宋体" w:eastAsia="宋体"/>
              </w:rPr>
              <w:t>以上</w:t>
            </w:r>
            <w:r>
              <w:rPr>
                <w:rFonts w:ascii="宋体" w:hAnsi="宋体" w:eastAsia="宋体"/>
              </w:rPr>
              <w:t>马克思主义经典</w:t>
            </w:r>
            <w:r>
              <w:rPr>
                <w:rFonts w:hint="eastAsia" w:ascii="宋体" w:hAnsi="宋体" w:eastAsia="宋体"/>
              </w:rPr>
              <w:t>著作</w:t>
            </w: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.27-10.3</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世界多样性与物质统一性</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掌握辩证唯物主义基本原理，物质与意识的辩证关系，世界的物质统一性。</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4</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5</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0.4-10.10</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事物的</w:t>
            </w:r>
            <w:r>
              <w:rPr>
                <w:rFonts w:hint="eastAsia" w:ascii="宋体" w:hAnsi="宋体" w:eastAsia="宋体"/>
              </w:rPr>
              <w:t>普遍</w:t>
            </w:r>
            <w:r>
              <w:rPr>
                <w:rFonts w:ascii="宋体" w:hAnsi="宋体" w:eastAsia="宋体"/>
              </w:rPr>
              <w:t>联系和</w:t>
            </w:r>
            <w:r>
              <w:rPr>
                <w:rFonts w:hint="eastAsia" w:ascii="宋体" w:hAnsi="宋体" w:eastAsia="宋体"/>
              </w:rPr>
              <w:t>变化</w:t>
            </w:r>
            <w:r>
              <w:rPr>
                <w:rFonts w:ascii="宋体" w:hAnsi="宋体" w:eastAsia="宋体"/>
              </w:rPr>
              <w:t>发展</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掌握事物联系和发展的基本环节与基本规律。</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0.11-10.17</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唯物辩证法是认识世界和改造世界的根本方法</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学习运用唯物辩证法分析和解决问题，在实践中不断增强思维能力。</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7</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0.18-10.22</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实践</w:t>
            </w:r>
            <w:r>
              <w:rPr>
                <w:rFonts w:hint="eastAsia" w:ascii="宋体" w:hAnsi="宋体" w:eastAsia="宋体"/>
              </w:rPr>
              <w:t>与</w:t>
            </w:r>
            <w:r>
              <w:rPr>
                <w:rFonts w:ascii="宋体" w:hAnsi="宋体" w:eastAsia="宋体"/>
              </w:rPr>
              <w:t>认识</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掌握实践的本质与基本结构，认识的本质与过程；实践与认识的辩证运动及其规律</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4</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8</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0.25-10.29</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真理</w:t>
            </w:r>
            <w:r>
              <w:rPr>
                <w:rFonts w:hint="eastAsia" w:ascii="宋体" w:hAnsi="宋体" w:eastAsia="宋体"/>
              </w:rPr>
              <w:t>与</w:t>
            </w:r>
            <w:r>
              <w:rPr>
                <w:rFonts w:ascii="宋体" w:hAnsi="宋体" w:eastAsia="宋体"/>
              </w:rPr>
              <w:t>价值</w:t>
            </w:r>
          </w:p>
          <w:p>
            <w:pPr>
              <w:widowControl/>
              <w:spacing w:before="156" w:beforeLines="50" w:after="156" w:afterLines="50"/>
              <w:jc w:val="center"/>
              <w:rPr>
                <w:rFonts w:ascii="宋体" w:hAnsi="宋体" w:eastAsia="宋体"/>
              </w:rPr>
            </w:pPr>
            <w:r>
              <w:rPr>
                <w:rFonts w:hint="eastAsia" w:ascii="宋体" w:hAnsi="宋体" w:eastAsia="宋体"/>
              </w:rPr>
              <w:t>认识世界和改造世界</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掌握真理的本性与实践标准；理解真理与价值的辩证关系；懂得认识世界与改造世界的统一性。</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4</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9</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1.1-11.5</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人类社会的存在与发展</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把握历史观的基本问题，掌握社会存在与社会意识辩证关系原理及其意义；生产力与生产关系、经济基础与上层建筑的矛盾运动及其规律。</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10</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1.8-11.12</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社会历史发展的动力</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了解社会基本矛盾、阶级斗争、革命、改革、科学技术在社会发展中的作用。</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3</w:t>
            </w:r>
          </w:p>
        </w:tc>
        <w:tc>
          <w:tcPr>
            <w:tcW w:w="2021" w:type="dxa"/>
            <w:vMerge w:val="continue"/>
            <w:vAlign w:val="center"/>
          </w:tcPr>
          <w:p>
            <w:pPr>
              <w:rPr>
                <w:rFonts w:ascii="宋体" w:hAnsi="宋体" w:eastAsia="宋体"/>
                <w:szCs w:val="21"/>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11</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1.15-11.19</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人民群众在历史发展中的作用</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掌握人民群众是历史的创造者及其意义。</w:t>
            </w:r>
          </w:p>
        </w:tc>
        <w:tc>
          <w:tcPr>
            <w:tcW w:w="751" w:type="dxa"/>
            <w:vAlign w:val="center"/>
          </w:tcPr>
          <w:p>
            <w:pPr>
              <w:widowControl/>
              <w:spacing w:before="156" w:beforeLines="50" w:after="156" w:afterLines="50"/>
              <w:jc w:val="center"/>
              <w:rPr>
                <w:rFonts w:ascii="宋体" w:hAnsi="宋体" w:eastAsia="宋体"/>
              </w:rPr>
            </w:pPr>
            <w:r>
              <w:rPr>
                <w:rFonts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1.22-11.26</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商品经济和价值规律</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掌握商品经济的形成和发展；价值规律及其作用；以私有制为基础的商品经济的基本矛盾。</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1.29-12.3</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资本主义经济制度的本质</w:t>
            </w:r>
          </w:p>
          <w:p>
            <w:pPr>
              <w:widowControl/>
              <w:spacing w:before="156" w:beforeLines="50" w:after="156" w:afterLines="50"/>
              <w:jc w:val="center"/>
              <w:rPr>
                <w:rFonts w:ascii="宋体" w:hAnsi="宋体" w:eastAsia="宋体"/>
              </w:rPr>
            </w:pPr>
            <w:r>
              <w:rPr>
                <w:rFonts w:hint="eastAsia" w:ascii="宋体" w:hAnsi="宋体" w:eastAsia="宋体"/>
              </w:rPr>
              <w:t>资本主义政治制度和意识形态</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掌握马克思的剩余价值理论；把握资本主义生产方式的本质和历史趋向。</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restart"/>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2.6-12.10</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垄断资本主义的形成与发展</w:t>
            </w:r>
          </w:p>
          <w:p>
            <w:pPr>
              <w:widowControl/>
              <w:spacing w:before="156" w:beforeLines="50" w:after="156" w:afterLines="50"/>
              <w:jc w:val="center"/>
              <w:rPr>
                <w:rFonts w:ascii="宋体" w:hAnsi="宋体" w:eastAsia="宋体"/>
              </w:rPr>
            </w:pPr>
            <w:r>
              <w:rPr>
                <w:rFonts w:hint="eastAsia" w:ascii="宋体" w:hAnsi="宋体" w:eastAsia="宋体"/>
              </w:rPr>
              <w:t>正确认识当代资本主义的新变化</w:t>
            </w:r>
          </w:p>
          <w:p>
            <w:pPr>
              <w:widowControl/>
              <w:spacing w:before="156" w:beforeLines="50" w:after="156" w:afterLines="50"/>
              <w:jc w:val="center"/>
              <w:rPr>
                <w:rFonts w:ascii="宋体" w:hAnsi="宋体" w:eastAsia="宋体"/>
              </w:rPr>
            </w:pPr>
            <w:r>
              <w:rPr>
                <w:rFonts w:ascii="宋体" w:hAnsi="宋体" w:eastAsia="宋体"/>
              </w:rPr>
              <w:t>资本主义的历史地位和发展趋势</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掌握资本主义从自由竞争发展到垄断的进程；经济全球化；</w:t>
            </w:r>
          </w:p>
          <w:p>
            <w:pPr>
              <w:widowControl/>
              <w:spacing w:before="156" w:beforeLines="50" w:after="156" w:afterLines="50"/>
              <w:jc w:val="center"/>
              <w:rPr>
                <w:rFonts w:ascii="宋体" w:hAnsi="宋体" w:eastAsia="宋体"/>
              </w:rPr>
            </w:pPr>
            <w:r>
              <w:rPr>
                <w:rFonts w:ascii="宋体" w:hAnsi="宋体" w:eastAsia="宋体"/>
              </w:rPr>
              <w:t>当代资本主义的新变化及其实质</w:t>
            </w:r>
            <w:r>
              <w:rPr>
                <w:rFonts w:hint="eastAsia" w:ascii="宋体" w:hAnsi="宋体" w:eastAsia="宋体"/>
              </w:rPr>
              <w:t>；</w:t>
            </w:r>
          </w:p>
          <w:p>
            <w:pPr>
              <w:widowControl/>
              <w:spacing w:before="156" w:beforeLines="50" w:after="156" w:afterLines="50"/>
              <w:jc w:val="center"/>
              <w:rPr>
                <w:rFonts w:ascii="宋体" w:hAnsi="宋体" w:eastAsia="宋体"/>
              </w:rPr>
            </w:pPr>
            <w:r>
              <w:rPr>
                <w:rFonts w:ascii="宋体" w:hAnsi="宋体" w:eastAsia="宋体"/>
              </w:rPr>
              <w:t>深刻理解资本主义必然为社会主义所代替的历史必然性。</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continue"/>
            <w:vAlign w:val="center"/>
          </w:tcPr>
          <w:p>
            <w:pP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12.13-12.17</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社会主义五百年的历史进程</w:t>
            </w:r>
          </w:p>
        </w:tc>
        <w:tc>
          <w:tcPr>
            <w:tcW w:w="1985" w:type="dxa"/>
            <w:vAlign w:val="center"/>
          </w:tcPr>
          <w:p>
            <w:pPr>
              <w:widowControl/>
              <w:spacing w:before="156" w:beforeLines="50" w:after="156" w:afterLines="50"/>
              <w:jc w:val="center"/>
              <w:rPr>
                <w:rFonts w:ascii="宋体" w:hAnsi="宋体" w:eastAsia="宋体"/>
              </w:rPr>
            </w:pPr>
            <w:r>
              <w:rPr>
                <w:rFonts w:hint="eastAsia" w:ascii="宋体" w:hAnsi="宋体" w:eastAsia="宋体"/>
              </w:rPr>
              <w:t>全面掌握社会主义发展阶段和特点。</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continue"/>
            <w:vAlign w:val="center"/>
          </w:tcPr>
          <w:p>
            <w:pPr>
              <w:jc w:val="cente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12.20-12.24</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科学社会主义基本原则</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把握科学社会主义一般原则，在实践中探索现实社会主义的发展规律。</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continue"/>
            <w:vAlign w:val="center"/>
          </w:tcPr>
          <w:p>
            <w:pPr>
              <w:jc w:val="cente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17</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12.27-12.31</w:t>
            </w:r>
          </w:p>
        </w:tc>
        <w:tc>
          <w:tcPr>
            <w:tcW w:w="1463" w:type="dxa"/>
            <w:vAlign w:val="center"/>
          </w:tcPr>
          <w:p>
            <w:pPr>
              <w:widowControl/>
              <w:spacing w:before="156" w:beforeLines="50" w:after="156" w:afterLines="50"/>
              <w:jc w:val="center"/>
              <w:rPr>
                <w:rFonts w:ascii="宋体" w:hAnsi="宋体" w:eastAsia="宋体"/>
              </w:rPr>
            </w:pPr>
            <w:r>
              <w:rPr>
                <w:rFonts w:ascii="宋体" w:hAnsi="宋体" w:eastAsia="宋体"/>
              </w:rPr>
              <w:t>共产主义崇高理想及其最终实现</w:t>
            </w:r>
          </w:p>
        </w:tc>
        <w:tc>
          <w:tcPr>
            <w:tcW w:w="1985" w:type="dxa"/>
            <w:vAlign w:val="center"/>
          </w:tcPr>
          <w:p>
            <w:pPr>
              <w:widowControl/>
              <w:spacing w:before="156" w:beforeLines="50" w:after="156" w:afterLines="50"/>
              <w:jc w:val="center"/>
              <w:rPr>
                <w:rFonts w:ascii="宋体" w:hAnsi="宋体" w:eastAsia="宋体"/>
              </w:rPr>
            </w:pPr>
            <w:r>
              <w:rPr>
                <w:rFonts w:ascii="宋体" w:hAnsi="宋体" w:eastAsia="宋体"/>
              </w:rPr>
              <w:t>掌握马克思主义经典作家关于共产主义社会基本特征的主要观点，深刻认识共产主义社会实现的历史必然性和长期性。</w:t>
            </w: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Merge w:val="continue"/>
            <w:vAlign w:val="center"/>
          </w:tcPr>
          <w:p>
            <w:pPr>
              <w:jc w:val="cente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18</w:t>
            </w:r>
          </w:p>
        </w:tc>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1.3-1.7</w:t>
            </w:r>
          </w:p>
        </w:tc>
        <w:tc>
          <w:tcPr>
            <w:tcW w:w="1463" w:type="dxa"/>
            <w:vAlign w:val="center"/>
          </w:tcPr>
          <w:p>
            <w:pPr>
              <w:widowControl/>
              <w:spacing w:before="156" w:beforeLines="50" w:after="156" w:afterLines="50"/>
              <w:jc w:val="center"/>
              <w:rPr>
                <w:rFonts w:ascii="宋体" w:hAnsi="宋体" w:eastAsia="宋体"/>
              </w:rPr>
            </w:pPr>
            <w:r>
              <w:rPr>
                <w:rFonts w:hint="eastAsia" w:ascii="宋体" w:hAnsi="宋体" w:eastAsia="宋体"/>
              </w:rPr>
              <w:t>复习</w:t>
            </w:r>
          </w:p>
        </w:tc>
        <w:tc>
          <w:tcPr>
            <w:tcW w:w="1985" w:type="dxa"/>
            <w:vAlign w:val="center"/>
          </w:tcPr>
          <w:p>
            <w:pPr>
              <w:widowControl/>
              <w:spacing w:before="156" w:beforeLines="50" w:after="156" w:afterLines="50"/>
              <w:jc w:val="center"/>
              <w:rPr>
                <w:rFonts w:ascii="宋体" w:hAnsi="宋体" w:eastAsia="宋体"/>
              </w:rPr>
            </w:pPr>
          </w:p>
        </w:tc>
        <w:tc>
          <w:tcPr>
            <w:tcW w:w="751"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c>
          <w:tcPr>
            <w:tcW w:w="2021" w:type="dxa"/>
            <w:vAlign w:val="center"/>
          </w:tcPr>
          <w:p>
            <w:pPr>
              <w:jc w:val="center"/>
              <w:rPr>
                <w:rFonts w:ascii="Times New Roman" w:hAnsi="Times New Roman" w:cs="Times New Roman"/>
              </w:rPr>
            </w:pPr>
          </w:p>
        </w:tc>
        <w:tc>
          <w:tcPr>
            <w:tcW w:w="619"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jc w:val="left"/>
      </w:pPr>
      <w:r>
        <w:rPr>
          <w:rFonts w:hint="eastAsia" w:ascii="黑体" w:hAnsi="黑体" w:eastAsia="黑体"/>
          <w:b/>
          <w:sz w:val="28"/>
          <w:szCs w:val="28"/>
        </w:rPr>
        <w:t>六、参考书目</w:t>
      </w:r>
    </w:p>
    <w:p>
      <w:pPr>
        <w:snapToGrid w:val="0"/>
        <w:spacing w:line="360" w:lineRule="auto"/>
        <w:rPr>
          <w:rFonts w:ascii="宋体" w:hAnsi="宋体" w:eastAsia="宋体"/>
        </w:rPr>
      </w:pPr>
      <w:r>
        <w:rPr>
          <w:rFonts w:ascii="宋体" w:hAnsi="宋体" w:eastAsia="宋体"/>
        </w:rPr>
        <w:t>1</w:t>
      </w:r>
      <w:r>
        <w:rPr>
          <w:rFonts w:hint="eastAsia" w:ascii="宋体" w:hAnsi="宋体" w:eastAsia="宋体"/>
        </w:rPr>
        <w:t>.马克思，恩格斯：《共产党宣言》，人民出版社，20</w:t>
      </w:r>
      <w:r>
        <w:rPr>
          <w:rFonts w:ascii="宋体" w:hAnsi="宋体" w:eastAsia="宋体"/>
        </w:rPr>
        <w:t>14</w:t>
      </w:r>
      <w:r>
        <w:rPr>
          <w:rFonts w:hint="eastAsia" w:ascii="宋体" w:hAnsi="宋体" w:eastAsia="宋体"/>
        </w:rPr>
        <w:t>年版。</w:t>
      </w:r>
    </w:p>
    <w:p>
      <w:pPr>
        <w:snapToGrid w:val="0"/>
        <w:spacing w:line="360" w:lineRule="auto"/>
        <w:rPr>
          <w:rFonts w:ascii="宋体" w:hAnsi="宋体" w:eastAsia="宋体"/>
        </w:rPr>
      </w:pPr>
      <w:r>
        <w:rPr>
          <w:rFonts w:ascii="宋体" w:hAnsi="宋体" w:eastAsia="宋体"/>
        </w:rPr>
        <w:t>2</w:t>
      </w:r>
      <w:r>
        <w:rPr>
          <w:rFonts w:hint="eastAsia" w:ascii="宋体" w:hAnsi="宋体" w:eastAsia="宋体"/>
        </w:rPr>
        <w:t>.马克思：《关于费尔巴哈的提纲》，《马克思恩格斯文集》第1卷，人民出版社，2</w:t>
      </w:r>
      <w:r>
        <w:rPr>
          <w:rFonts w:ascii="宋体" w:hAnsi="宋体" w:eastAsia="宋体"/>
        </w:rPr>
        <w:t>009</w:t>
      </w:r>
      <w:r>
        <w:rPr>
          <w:rFonts w:hint="eastAsia" w:ascii="宋体" w:hAnsi="宋体" w:eastAsia="宋体"/>
        </w:rPr>
        <w:t>年版。3.马克思，恩格斯：《德意志意识形态》（节选本），人民出版社，2018年版。</w:t>
      </w:r>
    </w:p>
    <w:p>
      <w:pPr>
        <w:snapToGrid w:val="0"/>
        <w:spacing w:line="360" w:lineRule="auto"/>
        <w:rPr>
          <w:rFonts w:ascii="宋体" w:hAnsi="宋体" w:eastAsia="宋体"/>
        </w:rPr>
      </w:pPr>
      <w:r>
        <w:rPr>
          <w:rFonts w:ascii="宋体" w:hAnsi="宋体" w:eastAsia="宋体"/>
        </w:rPr>
        <w:t>4</w:t>
      </w:r>
      <w:r>
        <w:rPr>
          <w:rFonts w:hint="eastAsia" w:ascii="宋体" w:hAnsi="宋体" w:eastAsia="宋体"/>
        </w:rPr>
        <w:t>.《马克思恩格斯文集》第5卷，人民出版社，2009年版。</w:t>
      </w:r>
    </w:p>
    <w:p>
      <w:pPr>
        <w:snapToGrid w:val="0"/>
        <w:spacing w:line="360" w:lineRule="auto"/>
        <w:rPr>
          <w:rFonts w:ascii="宋体" w:hAnsi="宋体" w:eastAsia="宋体"/>
        </w:rPr>
      </w:pPr>
      <w:r>
        <w:rPr>
          <w:rFonts w:hint="eastAsia" w:ascii="宋体" w:hAnsi="宋体" w:eastAsia="宋体"/>
        </w:rPr>
        <w:t>5.恩格斯：《反杜林论》，人民出版社，20</w:t>
      </w:r>
      <w:r>
        <w:rPr>
          <w:rFonts w:ascii="宋体" w:hAnsi="宋体" w:eastAsia="宋体"/>
        </w:rPr>
        <w:t>18</w:t>
      </w:r>
      <w:r>
        <w:rPr>
          <w:rFonts w:hint="eastAsia" w:ascii="宋体" w:hAnsi="宋体" w:eastAsia="宋体"/>
        </w:rPr>
        <w:t>年版。</w:t>
      </w:r>
    </w:p>
    <w:p>
      <w:pPr>
        <w:snapToGrid w:val="0"/>
        <w:spacing w:line="360" w:lineRule="auto"/>
        <w:rPr>
          <w:rFonts w:ascii="宋体" w:hAnsi="宋体" w:eastAsia="宋体"/>
        </w:rPr>
      </w:pPr>
      <w:r>
        <w:rPr>
          <w:rFonts w:hint="eastAsia" w:ascii="宋体" w:hAnsi="宋体" w:eastAsia="宋体"/>
        </w:rPr>
        <w:t>6.恩格斯：《自然辩证法》，人民出版社，2</w:t>
      </w:r>
      <w:r>
        <w:rPr>
          <w:rFonts w:ascii="宋体" w:hAnsi="宋体" w:eastAsia="宋体"/>
        </w:rPr>
        <w:t>018</w:t>
      </w:r>
      <w:r>
        <w:rPr>
          <w:rFonts w:hint="eastAsia" w:ascii="宋体" w:hAnsi="宋体" w:eastAsia="宋体"/>
        </w:rPr>
        <w:t>年版。</w:t>
      </w:r>
    </w:p>
    <w:p>
      <w:pPr>
        <w:snapToGrid w:val="0"/>
        <w:spacing w:line="360" w:lineRule="auto"/>
        <w:rPr>
          <w:rFonts w:ascii="宋体" w:hAnsi="宋体" w:eastAsia="宋体"/>
        </w:rPr>
      </w:pPr>
      <w:r>
        <w:rPr>
          <w:rFonts w:hint="eastAsia" w:ascii="宋体" w:hAnsi="宋体" w:eastAsia="宋体"/>
        </w:rPr>
        <w:t>7.列宁：《帝国主义是资本主义的最高阶段》，人民出版社，20</w:t>
      </w:r>
      <w:r>
        <w:rPr>
          <w:rFonts w:ascii="宋体" w:hAnsi="宋体" w:eastAsia="宋体"/>
        </w:rPr>
        <w:t>15</w:t>
      </w:r>
      <w:r>
        <w:rPr>
          <w:rFonts w:hint="eastAsia" w:ascii="宋体" w:hAnsi="宋体" w:eastAsia="宋体"/>
        </w:rPr>
        <w:t>年版。</w:t>
      </w:r>
    </w:p>
    <w:p>
      <w:pPr>
        <w:snapToGrid w:val="0"/>
        <w:spacing w:line="360" w:lineRule="auto"/>
        <w:rPr>
          <w:rFonts w:ascii="宋体" w:hAnsi="宋体" w:eastAsia="宋体"/>
        </w:rPr>
      </w:pPr>
      <w:r>
        <w:rPr>
          <w:rFonts w:ascii="宋体" w:hAnsi="宋体" w:eastAsia="宋体"/>
        </w:rPr>
        <w:t>8</w:t>
      </w:r>
      <w:r>
        <w:rPr>
          <w:rFonts w:hint="eastAsia" w:ascii="宋体" w:hAnsi="宋体" w:eastAsia="宋体"/>
        </w:rPr>
        <w:t>.习近平：《决胜全面建成小康社会 夺取新时代中国特色社会主义伟大胜利》，人民出版社，2</w:t>
      </w:r>
      <w:r>
        <w:rPr>
          <w:rFonts w:ascii="宋体" w:hAnsi="宋体" w:eastAsia="宋体"/>
        </w:rPr>
        <w:t>017</w:t>
      </w:r>
      <w:r>
        <w:rPr>
          <w:rFonts w:hint="eastAsia" w:ascii="宋体" w:hAnsi="宋体" w:eastAsia="宋体"/>
        </w:rPr>
        <w:t>年版。</w:t>
      </w:r>
    </w:p>
    <w:p>
      <w:pPr>
        <w:snapToGrid w:val="0"/>
        <w:spacing w:line="360" w:lineRule="auto"/>
        <w:rPr>
          <w:rFonts w:ascii="宋体" w:hAnsi="宋体" w:eastAsia="宋体"/>
        </w:rPr>
      </w:pPr>
      <w:r>
        <w:rPr>
          <w:rFonts w:ascii="宋体" w:hAnsi="宋体" w:eastAsia="宋体"/>
        </w:rPr>
        <w:t>9.</w:t>
      </w:r>
      <w:r>
        <w:rPr>
          <w:rFonts w:hint="eastAsia" w:ascii="宋体" w:hAnsi="宋体" w:eastAsia="宋体"/>
        </w:rPr>
        <w:t>习近平：《在马克思诞辰</w:t>
      </w:r>
      <w:r>
        <w:rPr>
          <w:rFonts w:ascii="宋体" w:hAnsi="宋体" w:eastAsia="宋体"/>
        </w:rPr>
        <w:t>200</w:t>
      </w:r>
      <w:r>
        <w:rPr>
          <w:rFonts w:hint="eastAsia" w:ascii="宋体" w:hAnsi="宋体" w:eastAsia="宋体"/>
        </w:rPr>
        <w:t>周年大会上的讲话》，人民出版社，2</w:t>
      </w:r>
      <w:r>
        <w:rPr>
          <w:rFonts w:ascii="宋体" w:hAnsi="宋体" w:eastAsia="宋体"/>
        </w:rPr>
        <w:t>018</w:t>
      </w:r>
      <w:r>
        <w:rPr>
          <w:rFonts w:hint="eastAsia" w:ascii="宋体" w:hAnsi="宋体" w:eastAsia="宋体"/>
        </w:rPr>
        <w:t>年版。</w:t>
      </w:r>
    </w:p>
    <w:p>
      <w:pPr>
        <w:snapToGrid w:val="0"/>
        <w:spacing w:line="360" w:lineRule="auto"/>
        <w:rPr>
          <w:rFonts w:ascii="宋体" w:hAnsi="宋体" w:eastAsia="宋体"/>
        </w:rPr>
      </w:pPr>
      <w:r>
        <w:rPr>
          <w:rFonts w:hint="eastAsia" w:ascii="宋体" w:hAnsi="宋体" w:eastAsia="宋体"/>
        </w:rPr>
        <w:t>1</w:t>
      </w:r>
      <w:r>
        <w:rPr>
          <w:rFonts w:ascii="宋体" w:hAnsi="宋体" w:eastAsia="宋体"/>
        </w:rPr>
        <w:t>0</w:t>
      </w:r>
      <w:r>
        <w:rPr>
          <w:rFonts w:hint="eastAsia" w:ascii="宋体" w:hAnsi="宋体" w:eastAsia="宋体"/>
        </w:rPr>
        <w:t>.《习近平新时代中国特色社会主义思想三十讲》，学习出版社，2</w:t>
      </w:r>
      <w:r>
        <w:rPr>
          <w:rFonts w:ascii="宋体" w:hAnsi="宋体" w:eastAsia="宋体"/>
        </w:rPr>
        <w:t>018</w:t>
      </w:r>
      <w:r>
        <w:rPr>
          <w:rFonts w:hint="eastAsia" w:ascii="宋体" w:hAnsi="宋体" w:eastAsia="宋体"/>
        </w:rPr>
        <w:t>年版。</w:t>
      </w:r>
    </w:p>
    <w:p>
      <w:pPr>
        <w:snapToGrid w:val="0"/>
        <w:spacing w:line="360" w:lineRule="auto"/>
        <w:rPr>
          <w:rFonts w:ascii="宋体" w:hAnsi="宋体" w:eastAsia="宋体"/>
        </w:rPr>
      </w:pPr>
      <w:r>
        <w:rPr>
          <w:rFonts w:ascii="宋体" w:hAnsi="宋体" w:eastAsia="宋体"/>
        </w:rPr>
        <w:t>11.</w:t>
      </w:r>
      <w:r>
        <w:rPr>
          <w:rFonts w:hint="eastAsia" w:ascii="宋体" w:hAnsi="宋体" w:eastAsia="宋体"/>
        </w:rPr>
        <w:t xml:space="preserve">习近平：《在庆祝中国共产党成立100周年大会上的讲话》，人民出版社，2021年版。 </w:t>
      </w:r>
      <w:r>
        <w:rPr>
          <w:rFonts w:ascii="宋体" w:hAnsi="宋体" w:eastAsia="宋体"/>
        </w:rPr>
        <w:t xml:space="preserve">     </w:t>
      </w:r>
    </w:p>
    <w:p>
      <w:pPr>
        <w:snapToGrid w:val="0"/>
        <w:rPr>
          <w:rFonts w:ascii="宋体" w:hAnsi="宋体" w:eastAsia="宋体"/>
        </w:rPr>
      </w:pPr>
    </w:p>
    <w:p>
      <w:pPr>
        <w:snapToGrid w:val="0"/>
        <w:rPr>
          <w:rFonts w:ascii="Heiti SC Medium" w:hAnsi="Heiti SC Medium" w:eastAsia="Heiti SC Medium"/>
          <w:szCs w:val="21"/>
        </w:rPr>
      </w:pPr>
      <w:r>
        <w:rPr>
          <w:rFonts w:hint="eastAsia" w:ascii="黑体" w:hAnsi="黑体" w:eastAsia="黑体"/>
          <w:b/>
          <w:sz w:val="28"/>
          <w:szCs w:val="28"/>
        </w:rPr>
        <w:t>七、考核方式及评定方法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8"/>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pStyle w:val="3"/>
              <w:spacing w:before="156" w:beforeLines="50" w:after="156" w:afterLines="50"/>
              <w:rPr>
                <w:rFonts w:hAnsi="宋体"/>
                <w:bCs/>
              </w:rPr>
            </w:pPr>
            <w:r>
              <w:rPr>
                <w:rFonts w:hint="eastAsia" w:hAnsi="宋体"/>
                <w:bCs/>
              </w:rPr>
              <w:t>1.掌握马克思主义的基本内容、主要特点、马克思主义的时代价值</w:t>
            </w:r>
          </w:p>
          <w:p>
            <w:pPr>
              <w:pStyle w:val="3"/>
              <w:spacing w:before="156" w:beforeLines="50" w:after="156" w:afterLines="50"/>
              <w:rPr>
                <w:rFonts w:hAnsi="宋体"/>
                <w:bCs/>
              </w:rPr>
            </w:pPr>
            <w:r>
              <w:rPr>
                <w:rFonts w:hint="eastAsia" w:hAnsi="宋体"/>
                <w:bCs/>
              </w:rPr>
              <w:t>2.掌握马克思主义资本主义政治经济学批判基本内涵</w:t>
            </w:r>
          </w:p>
          <w:p>
            <w:pPr>
              <w:pStyle w:val="3"/>
              <w:spacing w:before="156" w:beforeLines="50" w:after="156" w:afterLines="50"/>
              <w:rPr>
                <w:rFonts w:hAnsi="宋体"/>
                <w:bCs/>
              </w:rPr>
            </w:pPr>
            <w:r>
              <w:rPr>
                <w:rFonts w:hint="eastAsia" w:hAnsi="宋体"/>
                <w:bCs/>
              </w:rPr>
              <w:t>3.掌握科学社会主义基本内涵</w:t>
            </w:r>
          </w:p>
        </w:tc>
        <w:tc>
          <w:tcPr>
            <w:tcW w:w="2849" w:type="dxa"/>
            <w:vAlign w:val="center"/>
          </w:tcPr>
          <w:p>
            <w:pPr>
              <w:pStyle w:val="3"/>
              <w:spacing w:before="156" w:beforeLines="50" w:after="156" w:afterLines="50"/>
              <w:jc w:val="center"/>
              <w:rPr>
                <w:rFonts w:hAnsi="宋体"/>
                <w:bCs/>
              </w:rPr>
            </w:pPr>
            <w:r>
              <w:rPr>
                <w:rFonts w:hint="eastAsia" w:hAnsi="宋体"/>
                <w:bCs/>
              </w:rPr>
              <w:t>1.课程考试</w:t>
            </w:r>
          </w:p>
          <w:p>
            <w:pPr>
              <w:pStyle w:val="3"/>
              <w:spacing w:before="156" w:beforeLines="50" w:after="156" w:afterLines="50"/>
              <w:jc w:val="center"/>
              <w:rPr>
                <w:rFonts w:hAnsi="宋体"/>
                <w:bCs/>
              </w:rPr>
            </w:pPr>
            <w:r>
              <w:rPr>
                <w:rFonts w:hint="eastAsia" w:hAnsi="宋体"/>
                <w:bCs/>
              </w:rPr>
              <w:t>2.课堂提问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pStyle w:val="3"/>
              <w:spacing w:before="156" w:beforeLines="50" w:after="156" w:afterLines="50"/>
              <w:rPr>
                <w:rFonts w:hAnsi="宋体"/>
                <w:bCs/>
              </w:rPr>
            </w:pPr>
            <w:r>
              <w:rPr>
                <w:rFonts w:hAnsi="宋体"/>
                <w:bCs/>
              </w:rPr>
              <w:t>1.</w:t>
            </w:r>
            <w:r>
              <w:rPr>
                <w:rFonts w:hint="eastAsia" w:hAnsi="宋体"/>
                <w:bCs/>
              </w:rPr>
              <w:t>运用马克思主义分析问题，开展社会实践</w:t>
            </w:r>
          </w:p>
          <w:p>
            <w:pPr>
              <w:pStyle w:val="3"/>
              <w:spacing w:before="156" w:beforeLines="50" w:after="156" w:afterLines="50"/>
              <w:rPr>
                <w:rFonts w:hAnsi="宋体"/>
                <w:bCs/>
              </w:rPr>
            </w:pPr>
            <w:r>
              <w:rPr>
                <w:rFonts w:hint="eastAsia" w:hAnsi="宋体"/>
                <w:bCs/>
              </w:rPr>
              <w:t>2</w:t>
            </w:r>
            <w:r>
              <w:rPr>
                <w:rFonts w:hAnsi="宋体"/>
                <w:bCs/>
              </w:rPr>
              <w:t>.</w:t>
            </w:r>
            <w:r>
              <w:rPr>
                <w:rFonts w:hint="eastAsia" w:hAnsi="宋体"/>
                <w:bCs/>
              </w:rPr>
              <w:t>掌握终身学习马克思主义的方法</w:t>
            </w:r>
          </w:p>
          <w:p>
            <w:pPr>
              <w:pStyle w:val="3"/>
              <w:spacing w:before="156" w:beforeLines="50" w:after="156" w:afterLines="50"/>
              <w:rPr>
                <w:rFonts w:hAnsi="宋体"/>
                <w:bCs/>
              </w:rPr>
            </w:pPr>
            <w:r>
              <w:rPr>
                <w:rFonts w:hint="eastAsia" w:hAnsi="宋体"/>
                <w:bCs/>
              </w:rPr>
              <w:t>3.</w:t>
            </w:r>
            <w:r>
              <w:rPr>
                <w:rFonts w:hint="eastAsia" w:hAnsi="宋体" w:cs="宋体"/>
              </w:rPr>
              <w:t>具有时代性和国际性视野</w:t>
            </w:r>
          </w:p>
        </w:tc>
        <w:tc>
          <w:tcPr>
            <w:tcW w:w="2849" w:type="dxa"/>
            <w:vAlign w:val="center"/>
          </w:tcPr>
          <w:p>
            <w:pPr>
              <w:pStyle w:val="3"/>
              <w:spacing w:before="156" w:beforeLines="50" w:after="156" w:afterLines="50"/>
              <w:jc w:val="center"/>
              <w:rPr>
                <w:rFonts w:hAnsi="宋体"/>
                <w:bCs/>
              </w:rPr>
            </w:pPr>
            <w:r>
              <w:rPr>
                <w:rFonts w:hint="eastAsia" w:hAnsi="宋体"/>
                <w:bCs/>
              </w:rPr>
              <w:t>1.课程考试</w:t>
            </w:r>
          </w:p>
          <w:p>
            <w:pPr>
              <w:pStyle w:val="3"/>
              <w:spacing w:before="156" w:beforeLines="50" w:after="156" w:afterLines="50"/>
              <w:jc w:val="center"/>
              <w:rPr>
                <w:rFonts w:hAnsi="宋体"/>
                <w:bCs/>
              </w:rPr>
            </w:pPr>
            <w:r>
              <w:rPr>
                <w:rFonts w:hint="eastAsia" w:hAnsi="宋体"/>
                <w:bCs/>
              </w:rPr>
              <w:t>2.课堂提问</w:t>
            </w:r>
          </w:p>
          <w:p>
            <w:pPr>
              <w:pStyle w:val="3"/>
              <w:spacing w:before="156" w:beforeLines="50" w:after="156" w:afterLines="50"/>
              <w:jc w:val="center"/>
              <w:rPr>
                <w:rFonts w:hAnsi="宋体"/>
                <w:bCs/>
              </w:rPr>
            </w:pPr>
            <w:r>
              <w:rPr>
                <w:rFonts w:hAnsi="宋体"/>
                <w:bCs/>
              </w:rPr>
              <w:t>3</w:t>
            </w:r>
            <w:r>
              <w:rPr>
                <w:rFonts w:hint="eastAsia" w:hAnsi="宋体"/>
                <w:bCs/>
              </w:rPr>
              <w:t>.课堂翻转考核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bCs/>
              </w:rPr>
            </w:pPr>
            <w:r>
              <w:rPr>
                <w:rFonts w:hAnsi="宋体"/>
                <w:bCs/>
              </w:rPr>
              <w:t>1.</w:t>
            </w:r>
            <w:r>
              <w:rPr>
                <w:rFonts w:hint="eastAsia" w:hAnsi="宋体"/>
                <w:bCs/>
              </w:rPr>
              <w:t>坚定马克思主义在意识形态的指导地位</w:t>
            </w:r>
          </w:p>
          <w:p>
            <w:pPr>
              <w:pStyle w:val="3"/>
              <w:spacing w:before="156" w:beforeLines="50" w:after="156" w:afterLines="50"/>
              <w:rPr>
                <w:rFonts w:hAnsi="宋体"/>
                <w:bCs/>
              </w:rPr>
            </w:pPr>
            <w:r>
              <w:rPr>
                <w:rFonts w:hAnsi="宋体"/>
                <w:bCs/>
              </w:rPr>
              <w:t>2.</w:t>
            </w:r>
            <w:r>
              <w:rPr>
                <w:rFonts w:hint="eastAsia" w:hAnsi="宋体"/>
                <w:bCs/>
              </w:rPr>
              <w:t>深刻体会“马克思主义为什么行”</w:t>
            </w:r>
          </w:p>
          <w:p>
            <w:pPr>
              <w:pStyle w:val="3"/>
              <w:spacing w:before="156" w:beforeLines="50" w:after="156" w:afterLines="50"/>
              <w:rPr>
                <w:rFonts w:hAnsi="宋体"/>
                <w:bCs/>
              </w:rPr>
            </w:pPr>
            <w:r>
              <w:rPr>
                <w:rFonts w:hint="eastAsia" w:hAnsi="宋体"/>
                <w:bCs/>
              </w:rPr>
              <w:t>3.树立共同理想和远大理想</w:t>
            </w:r>
          </w:p>
        </w:tc>
        <w:tc>
          <w:tcPr>
            <w:tcW w:w="2849" w:type="dxa"/>
            <w:vAlign w:val="center"/>
          </w:tcPr>
          <w:p>
            <w:pPr>
              <w:pStyle w:val="3"/>
              <w:spacing w:before="156" w:beforeLines="50" w:after="156" w:afterLines="50"/>
              <w:jc w:val="center"/>
              <w:rPr>
                <w:rFonts w:hAnsi="宋体"/>
                <w:bCs/>
              </w:rPr>
            </w:pPr>
            <w:r>
              <w:rPr>
                <w:rFonts w:hint="eastAsia" w:hAnsi="宋体"/>
                <w:bCs/>
              </w:rPr>
              <w:t>1.课程考试</w:t>
            </w:r>
          </w:p>
          <w:p>
            <w:pPr>
              <w:pStyle w:val="3"/>
              <w:spacing w:before="156" w:beforeLines="50" w:after="156" w:afterLines="50"/>
              <w:jc w:val="center"/>
              <w:rPr>
                <w:rFonts w:hAnsi="宋体"/>
                <w:bCs/>
              </w:rPr>
            </w:pPr>
            <w:r>
              <w:rPr>
                <w:rFonts w:hint="eastAsia" w:hAnsi="宋体"/>
                <w:bCs/>
              </w:rPr>
              <w:t>2.课堂提问</w:t>
            </w:r>
          </w:p>
          <w:p>
            <w:pPr>
              <w:pStyle w:val="3"/>
              <w:spacing w:before="156" w:beforeLines="50" w:after="156" w:afterLines="50"/>
              <w:jc w:val="center"/>
              <w:rPr>
                <w:rFonts w:hAnsi="宋体"/>
                <w:bCs/>
              </w:rPr>
            </w:pPr>
            <w:r>
              <w:rPr>
                <w:rFonts w:hint="eastAsia" w:hAnsi="宋体"/>
                <w:bCs/>
              </w:rPr>
              <w:t>3.课堂翻转考核</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jc w:val="left"/>
        <w:rPr>
          <w:rFonts w:ascii="宋体" w:hAnsi="宋体" w:eastAsia="宋体"/>
        </w:rPr>
      </w:pPr>
      <w:r>
        <w:rPr>
          <w:rFonts w:hint="eastAsia" w:ascii="宋体" w:hAnsi="宋体" w:eastAsia="宋体"/>
        </w:rPr>
        <w:t>学期总成绩构成：平时成绩：</w:t>
      </w:r>
      <w:r>
        <w:rPr>
          <w:rFonts w:ascii="宋体" w:hAnsi="宋体" w:eastAsia="宋体"/>
        </w:rPr>
        <w:t>30%</w:t>
      </w:r>
      <w:r>
        <w:rPr>
          <w:rFonts w:hint="eastAsia" w:ascii="宋体" w:hAnsi="宋体" w:eastAsia="宋体"/>
        </w:rPr>
        <w:t>，实践成绩：</w:t>
      </w:r>
      <w:r>
        <w:rPr>
          <w:rFonts w:ascii="宋体" w:hAnsi="宋体" w:eastAsia="宋体"/>
        </w:rPr>
        <w:t>20%</w:t>
      </w:r>
      <w:r>
        <w:rPr>
          <w:rFonts w:hint="eastAsia" w:ascii="宋体" w:hAnsi="宋体" w:eastAsia="宋体"/>
        </w:rPr>
        <w:t>，期末考试</w:t>
      </w:r>
      <w:r>
        <w:rPr>
          <w:rFonts w:ascii="宋体" w:hAnsi="宋体" w:eastAsia="宋体"/>
        </w:rPr>
        <w:t>50%</w:t>
      </w:r>
      <w:r>
        <w:rPr>
          <w:rFonts w:hint="eastAsia" w:ascii="宋体" w:hAnsi="宋体" w:eastAsia="宋体"/>
        </w:rPr>
        <w:t>。</w:t>
      </w:r>
    </w:p>
    <w:p>
      <w:pPr>
        <w:widowControl/>
        <w:spacing w:before="156" w:beforeLines="50" w:after="156" w:afterLines="50"/>
        <w:jc w:val="left"/>
        <w:rPr>
          <w:rFonts w:ascii="宋体" w:hAnsi="宋体" w:eastAsia="宋体"/>
        </w:rPr>
      </w:pPr>
      <w:r>
        <w:rPr>
          <w:rFonts w:hint="eastAsia" w:ascii="宋体" w:hAnsi="宋体" w:eastAsia="宋体"/>
        </w:rPr>
        <w:t>平时成绩构成：出勤、课堂回答问题和参加讨论等表现。</w:t>
      </w:r>
    </w:p>
    <w:p>
      <w:pPr>
        <w:widowControl/>
        <w:spacing w:before="156" w:beforeLines="50" w:after="156" w:afterLines="50"/>
        <w:jc w:val="left"/>
        <w:rPr>
          <w:rFonts w:ascii="宋体" w:hAnsi="宋体" w:eastAsia="宋体"/>
        </w:rPr>
      </w:pPr>
      <w:r>
        <w:rPr>
          <w:rFonts w:hint="eastAsia" w:ascii="宋体" w:hAnsi="宋体" w:eastAsia="宋体"/>
        </w:rPr>
        <w:t>实践成绩构成：学生以组队形式，形成实践作业。</w:t>
      </w:r>
    </w:p>
    <w:p>
      <w:pPr>
        <w:widowControl/>
        <w:spacing w:before="156" w:beforeLines="50" w:after="156" w:afterLines="50"/>
        <w:jc w:val="left"/>
        <w:rPr>
          <w:rFonts w:ascii="宋体" w:hAnsi="宋体" w:eastAsia="宋体"/>
        </w:rPr>
      </w:pPr>
      <w:r>
        <w:rPr>
          <w:rFonts w:hint="eastAsia" w:ascii="宋体" w:hAnsi="宋体" w:eastAsia="宋体"/>
        </w:rPr>
        <w:t>期末笔试内容：全校各专业统一考试。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8"/>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20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50</w:t>
            </w:r>
            <w:r>
              <w:rPr>
                <w:rFonts w:hint="eastAsia" w:ascii="宋体" w:hAnsi="宋体" w:eastAsia="宋体"/>
                <w:kern w:val="0"/>
                <w:szCs w:val="21"/>
              </w:rPr>
              <w:t>%</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color w:val="000000" w:themeColor="text1"/>
                <w:kern w:val="0"/>
                <w:szCs w:val="21"/>
                <w14:textFill>
                  <w14:solidFill>
                    <w14:schemeClr w14:val="tx1"/>
                  </w14:solidFill>
                </w14:textFill>
              </w:rPr>
              <w:t>课程</w:t>
            </w:r>
            <w:r>
              <w:rPr>
                <w:rFonts w:ascii="宋体" w:hAnsi="宋体" w:eastAsia="宋体"/>
                <w:color w:val="000000" w:themeColor="text1"/>
                <w:kern w:val="0"/>
                <w:szCs w:val="21"/>
                <w14:textFill>
                  <w14:solidFill>
                    <w14:schemeClr w14:val="tx1"/>
                  </w14:solidFill>
                </w14:textFill>
              </w:rPr>
              <w:t>目标1达成度={0.3ｘ平时目标1成绩+0.2ｘ</w:t>
            </w:r>
            <w:r>
              <w:rPr>
                <w:rFonts w:hint="eastAsia" w:ascii="宋体" w:hAnsi="宋体" w:eastAsia="宋体"/>
                <w:color w:val="000000" w:themeColor="text1"/>
                <w:kern w:val="0"/>
                <w:szCs w:val="21"/>
                <w14:textFill>
                  <w14:solidFill>
                    <w14:schemeClr w14:val="tx1"/>
                  </w14:solidFill>
                </w14:textFill>
              </w:rPr>
              <w:t>实践</w:t>
            </w:r>
            <w:r>
              <w:rPr>
                <w:rFonts w:ascii="宋体" w:hAnsi="宋体" w:eastAsia="宋体"/>
                <w:color w:val="000000" w:themeColor="text1"/>
                <w:kern w:val="0"/>
                <w:szCs w:val="21"/>
                <w14:textFill>
                  <w14:solidFill>
                    <w14:schemeClr w14:val="tx1"/>
                  </w14:solidFill>
                </w14:textFill>
              </w:rPr>
              <w:t>目标1成绩+0.5ｘ期末目标1成绩}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r>
              <w:rPr>
                <w:rFonts w:hint="eastAsia" w:ascii="宋体" w:hAnsi="宋体" w:eastAsia="宋体"/>
                <w:kern w:val="0"/>
                <w:szCs w:val="21"/>
              </w:rPr>
              <w:t>%</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20</w:t>
            </w:r>
            <w:r>
              <w:rPr>
                <w:rFonts w:hint="eastAsia" w:ascii="宋体" w:hAnsi="宋体" w:eastAsia="宋体"/>
                <w:kern w:val="0"/>
                <w:szCs w:val="21"/>
              </w:rPr>
              <w:t>%</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8"/>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restart"/>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continue"/>
            <w:tcBorders>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93" w:type="dxa"/>
            <w:vMerge w:val="continue"/>
            <w:tcBorders>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93" w:type="dxa"/>
            <w:vMerge w:val="continue"/>
            <w:tcBorders>
              <w:left w:val="single" w:color="auto" w:sz="4" w:space="0"/>
              <w:bottom w:val="single" w:color="auto" w:sz="4" w:space="0"/>
              <w:right w:val="single" w:color="auto" w:sz="4" w:space="0"/>
            </w:tcBorders>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1.熟练掌握马克思主义的基本内容、主要特点、马克思主义的时代价值</w:t>
            </w:r>
          </w:p>
          <w:p>
            <w:pPr>
              <w:pStyle w:val="3"/>
              <w:spacing w:before="156" w:beforeLines="50" w:after="156" w:afterLines="50"/>
              <w:rPr>
                <w:rFonts w:hAnsi="宋体"/>
                <w:bCs/>
              </w:rPr>
            </w:pPr>
            <w:r>
              <w:rPr>
                <w:rFonts w:hint="eastAsia" w:hAnsi="宋体"/>
                <w:bCs/>
              </w:rPr>
              <w:t>2.熟练掌握马克思主义资本主义政治经济学批判基本内涵</w:t>
            </w:r>
          </w:p>
          <w:p>
            <w:pPr>
              <w:pStyle w:val="3"/>
              <w:spacing w:before="156" w:beforeLines="50" w:after="156" w:afterLines="50"/>
              <w:rPr>
                <w:rFonts w:hAnsi="宋体"/>
                <w:bCs/>
              </w:rPr>
            </w:pPr>
            <w:r>
              <w:rPr>
                <w:rFonts w:hint="eastAsia" w:hAnsi="宋体"/>
                <w:bCs/>
              </w:rPr>
              <w:t>3.熟练掌握科学社会主义基本内涵</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1.较为熟练掌握马克思主义的基本内容、主要特点、马克思主义的时代价值</w:t>
            </w:r>
          </w:p>
          <w:p>
            <w:pPr>
              <w:pStyle w:val="3"/>
              <w:spacing w:before="156" w:beforeLines="50" w:after="156" w:afterLines="50"/>
              <w:rPr>
                <w:rFonts w:hAnsi="宋体"/>
                <w:bCs/>
              </w:rPr>
            </w:pPr>
            <w:r>
              <w:rPr>
                <w:rFonts w:hint="eastAsia" w:hAnsi="宋体"/>
                <w:bCs/>
              </w:rPr>
              <w:t>2.较为熟练掌握马克思主义资本主义政治经济学批判基本内涵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3.较为熟练掌握科学社会主义基本内涵</w:t>
            </w:r>
          </w:p>
        </w:tc>
        <w:tc>
          <w:tcPr>
            <w:tcW w:w="1843"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1.基本掌握马克思主义的基本内容、主要特点、马克思主义的时代价值</w:t>
            </w:r>
          </w:p>
          <w:p>
            <w:pPr>
              <w:pStyle w:val="3"/>
              <w:spacing w:before="156" w:beforeLines="50" w:after="156" w:afterLines="50"/>
              <w:rPr>
                <w:rFonts w:hAnsi="宋体"/>
                <w:bCs/>
              </w:rPr>
            </w:pPr>
            <w:r>
              <w:rPr>
                <w:rFonts w:hint="eastAsia" w:hAnsi="宋体"/>
                <w:bCs/>
              </w:rPr>
              <w:t>2.基本掌握马克思主义资本主义政治经济学批判基本内涵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3.基本掌握科学社会主义基本内涵</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1.对马克思主义的基本内容、主要特点、马克思主义的时代价值有一定了解</w:t>
            </w:r>
          </w:p>
          <w:p>
            <w:pPr>
              <w:pStyle w:val="3"/>
              <w:spacing w:before="156" w:beforeLines="50" w:after="156" w:afterLines="50"/>
              <w:rPr>
                <w:rFonts w:hAnsi="宋体"/>
                <w:bCs/>
              </w:rPr>
            </w:pPr>
            <w:r>
              <w:rPr>
                <w:rFonts w:hint="eastAsia" w:hAnsi="宋体"/>
                <w:bCs/>
              </w:rPr>
              <w:t>2.对马克思主义资本主义政治经济学批判基本内涵有一定了解</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3.对科学社会主义基本内涵有一定了解</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未掌握马克思主义的基本内容、主要特点、马克思主义的时代价值</w:t>
            </w:r>
          </w:p>
          <w:p>
            <w:pPr>
              <w:pStyle w:val="3"/>
              <w:spacing w:before="156" w:beforeLines="50" w:after="156" w:afterLines="50"/>
              <w:rPr>
                <w:rFonts w:hAnsi="宋体"/>
                <w:bCs/>
              </w:rPr>
            </w:pPr>
            <w:r>
              <w:rPr>
                <w:rFonts w:hint="eastAsia" w:hAnsi="宋体"/>
                <w:bCs/>
              </w:rPr>
              <w:t>2.未掌握马克思主义资本主义政治经济学批判基本内涵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3.未掌握科学社会主义基本内涵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熟练运用马克思主义分析问题，开展社会实践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2</w:t>
            </w:r>
            <w:r>
              <w:rPr>
                <w:rFonts w:ascii="宋体" w:hAnsi="宋体" w:eastAsia="宋体" w:cs="Times New Roman"/>
                <w:bCs/>
                <w:szCs w:val="20"/>
              </w:rPr>
              <w:t>.</w:t>
            </w:r>
            <w:r>
              <w:rPr>
                <w:rFonts w:hint="eastAsia" w:ascii="宋体" w:hAnsi="宋体" w:eastAsia="宋体" w:cs="Times New Roman"/>
                <w:bCs/>
                <w:szCs w:val="20"/>
              </w:rPr>
              <w:t>熟练掌握终身学习马克思主义的方法</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3.具有时代性和国际性视野</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较为熟练运用马克思主义分析问题，开展社会实践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2</w:t>
            </w:r>
            <w:r>
              <w:rPr>
                <w:rFonts w:ascii="宋体" w:hAnsi="宋体" w:eastAsia="宋体" w:cs="Times New Roman"/>
                <w:bCs/>
                <w:szCs w:val="20"/>
              </w:rPr>
              <w:t>.</w:t>
            </w:r>
            <w:r>
              <w:rPr>
                <w:rFonts w:hint="eastAsia" w:ascii="宋体" w:hAnsi="宋体" w:eastAsia="宋体" w:cs="Times New Roman"/>
                <w:bCs/>
                <w:szCs w:val="20"/>
              </w:rPr>
              <w:t>较为熟练掌握终身学习马克思主义的方法</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3.比较具备时代性和国际性视野</w:t>
            </w:r>
          </w:p>
        </w:tc>
        <w:tc>
          <w:tcPr>
            <w:tcW w:w="1843"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基本能够运用马克思主义分析问题，开展社会实践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2</w:t>
            </w:r>
            <w:r>
              <w:rPr>
                <w:rFonts w:ascii="宋体" w:hAnsi="宋体" w:eastAsia="宋体" w:cs="Times New Roman"/>
                <w:bCs/>
                <w:szCs w:val="20"/>
              </w:rPr>
              <w:t>.</w:t>
            </w:r>
            <w:r>
              <w:rPr>
                <w:rFonts w:hint="eastAsia" w:ascii="宋体" w:hAnsi="宋体" w:eastAsia="宋体" w:cs="Times New Roman"/>
                <w:bCs/>
                <w:szCs w:val="20"/>
              </w:rPr>
              <w:t>基本掌握终身学习马克思主义的方法</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3.基本具备时代性和国际性视野</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在一定程度上运用马克思主义分析问题，开展社会实践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2</w:t>
            </w:r>
            <w:r>
              <w:rPr>
                <w:rFonts w:ascii="宋体" w:hAnsi="宋体" w:eastAsia="宋体" w:cs="Times New Roman"/>
                <w:bCs/>
                <w:szCs w:val="20"/>
              </w:rPr>
              <w:t>.</w:t>
            </w:r>
            <w:r>
              <w:rPr>
                <w:rFonts w:hint="eastAsia" w:ascii="宋体" w:hAnsi="宋体" w:eastAsia="宋体" w:cs="Times New Roman"/>
                <w:bCs/>
                <w:szCs w:val="20"/>
              </w:rPr>
              <w:t>在一定程度上掌握终身学习马克思主义的方法</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3.具备一定的时代性和国际性视野</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不能运用马克思主义分析问题，开展社会实践</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2</w:t>
            </w:r>
            <w:r>
              <w:rPr>
                <w:rFonts w:ascii="宋体" w:hAnsi="宋体" w:eastAsia="宋体" w:cs="Times New Roman"/>
                <w:bCs/>
                <w:szCs w:val="20"/>
              </w:rPr>
              <w:t>.</w:t>
            </w:r>
            <w:r>
              <w:rPr>
                <w:rFonts w:hint="eastAsia" w:ascii="宋体" w:hAnsi="宋体" w:eastAsia="宋体" w:cs="Times New Roman"/>
                <w:bCs/>
                <w:szCs w:val="20"/>
              </w:rPr>
              <w:t>未掌握终身学习马克思主义的方法</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3.不具备时代性和国际性视野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坚定马克思主义在意识形态的指导地位</w:t>
            </w:r>
          </w:p>
          <w:p>
            <w:pPr>
              <w:pStyle w:val="3"/>
              <w:spacing w:before="156" w:beforeLines="50" w:after="156" w:afterLines="50"/>
              <w:rPr>
                <w:rFonts w:hAnsi="宋体"/>
                <w:bCs/>
              </w:rPr>
            </w:pPr>
            <w:r>
              <w:rPr>
                <w:rFonts w:hAnsi="宋体"/>
                <w:bCs/>
              </w:rPr>
              <w:t>2.</w:t>
            </w:r>
            <w:r>
              <w:rPr>
                <w:rFonts w:hint="eastAsia" w:hAnsi="宋体"/>
                <w:bCs/>
              </w:rPr>
              <w:t>深刻体会“马克思主义为什么行”</w:t>
            </w:r>
          </w:p>
          <w:p>
            <w:pPr>
              <w:pStyle w:val="3"/>
              <w:spacing w:before="156" w:beforeLines="50" w:after="156" w:afterLines="50"/>
              <w:rPr>
                <w:rFonts w:hAnsi="宋体"/>
                <w:bCs/>
              </w:rPr>
            </w:pPr>
            <w:r>
              <w:rPr>
                <w:rFonts w:hint="eastAsia" w:hAnsi="宋体"/>
                <w:bCs/>
              </w:rPr>
              <w:t>3.树立共同理想和远大理想</w:t>
            </w:r>
          </w:p>
        </w:tc>
        <w:tc>
          <w:tcPr>
            <w:tcW w:w="1984"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较为认同马克思主义在意识形态的指导地位</w:t>
            </w:r>
          </w:p>
          <w:p>
            <w:pPr>
              <w:pStyle w:val="3"/>
              <w:spacing w:before="156" w:beforeLines="50" w:after="156" w:afterLines="50"/>
              <w:rPr>
                <w:rFonts w:hAnsi="宋体"/>
                <w:bCs/>
              </w:rPr>
            </w:pPr>
            <w:r>
              <w:rPr>
                <w:rFonts w:hAnsi="宋体"/>
                <w:bCs/>
              </w:rPr>
              <w:t>2.</w:t>
            </w:r>
            <w:r>
              <w:rPr>
                <w:rFonts w:hint="eastAsia" w:hAnsi="宋体"/>
                <w:bCs/>
              </w:rPr>
              <w:t>较为深刻体会“马克思主义为什么行”</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3.比较牢固树立共同理想和远大理想</w:t>
            </w:r>
          </w:p>
        </w:tc>
        <w:tc>
          <w:tcPr>
            <w:tcW w:w="1843"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基本认同马克思主义在意识形态的指导地位</w:t>
            </w:r>
          </w:p>
          <w:p>
            <w:pPr>
              <w:pStyle w:val="3"/>
              <w:spacing w:before="156" w:beforeLines="50" w:after="156" w:afterLines="50"/>
              <w:rPr>
                <w:rFonts w:hAnsi="宋体"/>
                <w:bCs/>
              </w:rPr>
            </w:pPr>
            <w:r>
              <w:rPr>
                <w:rFonts w:hAnsi="宋体"/>
                <w:bCs/>
              </w:rPr>
              <w:t>2.</w:t>
            </w:r>
            <w:r>
              <w:rPr>
                <w:rFonts w:hint="eastAsia" w:hAnsi="宋体"/>
                <w:bCs/>
              </w:rPr>
              <w:t>基本能够体会“马克思主义为什么行”</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3.大致能够树立共同理想和远大理想</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Ansi="宋体"/>
                <w:bCs/>
              </w:rPr>
              <w:t>1.</w:t>
            </w:r>
            <w:r>
              <w:rPr>
                <w:rFonts w:hint="eastAsia" w:hAnsi="宋体"/>
                <w:bCs/>
              </w:rPr>
              <w:t>在一定程度上坚定马克思主义在意识形态的指导地位</w:t>
            </w:r>
          </w:p>
          <w:p>
            <w:pPr>
              <w:pStyle w:val="3"/>
              <w:spacing w:before="156" w:beforeLines="50" w:after="156" w:afterLines="50"/>
              <w:rPr>
                <w:rFonts w:hAnsi="宋体"/>
                <w:bCs/>
              </w:rPr>
            </w:pPr>
            <w:r>
              <w:rPr>
                <w:rFonts w:hAnsi="宋体"/>
                <w:bCs/>
              </w:rPr>
              <w:t>2.</w:t>
            </w:r>
            <w:r>
              <w:rPr>
                <w:rFonts w:hint="eastAsia" w:hAnsi="宋体"/>
                <w:bCs/>
              </w:rPr>
              <w:t>在一定程度上能体会“马克思主义为什么行”</w:t>
            </w:r>
          </w:p>
          <w:p>
            <w:pPr>
              <w:spacing w:before="156" w:beforeLines="50" w:after="156" w:afterLines="50"/>
              <w:rPr>
                <w:rFonts w:ascii="宋体" w:hAnsi="宋体" w:eastAsia="宋体" w:cs="Times New Roman"/>
                <w:bCs/>
                <w:szCs w:val="20"/>
              </w:rPr>
            </w:pPr>
            <w:r>
              <w:rPr>
                <w:rFonts w:hint="eastAsia" w:ascii="宋体" w:hAnsi="宋体" w:eastAsia="宋体" w:cs="Times New Roman"/>
                <w:bCs/>
                <w:szCs w:val="20"/>
              </w:rPr>
              <w:t>3.在一定程度上树立共同理想和远大理想</w:t>
            </w:r>
          </w:p>
        </w:tc>
        <w:tc>
          <w:tcPr>
            <w:tcW w:w="1779"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bCs/>
              </w:rPr>
            </w:pPr>
            <w:r>
              <w:rPr>
                <w:rFonts w:hint="eastAsia" w:hAnsi="宋体"/>
                <w:bCs/>
              </w:rPr>
              <w:t>1</w:t>
            </w:r>
            <w:r>
              <w:rPr>
                <w:rFonts w:hAnsi="宋体"/>
                <w:bCs/>
              </w:rPr>
              <w:t>.</w:t>
            </w:r>
            <w:r>
              <w:rPr>
                <w:rFonts w:hint="eastAsia" w:hAnsi="宋体"/>
                <w:bCs/>
              </w:rPr>
              <w:t>不认同马克思主义在意识形态的指导地位</w:t>
            </w:r>
          </w:p>
          <w:p>
            <w:pPr>
              <w:pStyle w:val="3"/>
              <w:spacing w:before="156" w:beforeLines="50" w:after="156" w:afterLines="50"/>
              <w:rPr>
                <w:rFonts w:hAnsi="宋体"/>
                <w:bCs/>
              </w:rPr>
            </w:pPr>
            <w:r>
              <w:rPr>
                <w:rFonts w:hAnsi="宋体"/>
                <w:bCs/>
              </w:rPr>
              <w:t>2.</w:t>
            </w:r>
            <w:r>
              <w:rPr>
                <w:rFonts w:hint="eastAsia" w:hAnsi="宋体"/>
                <w:bCs/>
              </w:rPr>
              <w:t>无法认识马克思主义的科学真理性</w:t>
            </w:r>
          </w:p>
          <w:p>
            <w:pPr>
              <w:pStyle w:val="3"/>
              <w:rPr>
                <w:rFonts w:hAnsi="宋体"/>
                <w:bCs/>
              </w:rPr>
            </w:pPr>
            <w:r>
              <w:rPr>
                <w:rFonts w:hAnsi="宋体"/>
                <w:bCs/>
              </w:rPr>
              <w:t>3.</w:t>
            </w:r>
            <w:r>
              <w:rPr>
                <w:rFonts w:hint="eastAsia" w:hAnsi="宋体"/>
                <w:bCs/>
              </w:rPr>
              <w:t>无法树立共同理想和远大理想</w:t>
            </w:r>
          </w:p>
        </w:tc>
      </w:tr>
    </w:tbl>
    <w:p>
      <w:pPr>
        <w:widowControl/>
        <w:jc w:val="left"/>
        <w:rPr>
          <w:rFonts w:ascii="宋体" w:hAnsi="宋体" w:eastAsia="宋体"/>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Heiti SC Medium">
    <w:altName w:val="Malgun Gothic Semilight"/>
    <w:panose1 w:val="00000000000000000000"/>
    <w:charset w:val="80"/>
    <w:family w:val="auto"/>
    <w:pitch w:val="default"/>
    <w:sig w:usb0="00000000" w:usb1="00000000" w:usb2="00000010" w:usb3="00000000" w:csb0="003E0001" w:csb1="00000000"/>
  </w:font>
  <w:font w:name="MS Gothic">
    <w:panose1 w:val="020B0609070205080204"/>
    <w:charset w:val="80"/>
    <w:family w:val="auto"/>
    <w:pitch w:val="default"/>
    <w:sig w:usb0="E00002FF" w:usb1="6AC7FDFB" w:usb2="08000012" w:usb3="00000000" w:csb0="4002009F" w:csb1="DFD70000"/>
  </w:font>
  <w:font w:name="Malgun Gothic Semilight">
    <w:panose1 w:val="020B0502040204020203"/>
    <w:charset w:val="86"/>
    <w:family w:val="auto"/>
    <w:pitch w:val="default"/>
    <w:sig w:usb0="900002AF" w:usb1="01D77CFB" w:usb2="00000012" w:usb3="00000000" w:csb0="203E01BD" w:csb1="D7FF0000"/>
  </w:font>
  <w:font w:name="Malgun Gothic Semilight">
    <w:panose1 w:val="020B0502040204020203"/>
    <w:charset w:val="80"/>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653361512"/>
      <w:docPartObj>
        <w:docPartGallery w:val="autotext"/>
      </w:docPartObj>
    </w:sdtPr>
    <w:sdtEndPr>
      <w:rPr>
        <w:rStyle w:val="11"/>
      </w:rPr>
    </w:sdtEndPr>
    <w:sdtContent>
      <w:p>
        <w:pPr>
          <w:pStyle w:val="5"/>
          <w:framePr w:wrap="around"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18</w:t>
        </w:r>
        <w:r>
          <w:rPr>
            <w:rStyle w:val="11"/>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400909135"/>
      <w:docPartObj>
        <w:docPartGallery w:val="autotext"/>
      </w:docPartObj>
    </w:sdtPr>
    <w:sdtEndPr>
      <w:rPr>
        <w:rStyle w:val="11"/>
      </w:rPr>
    </w:sdtEndPr>
    <w:sdtContent>
      <w:p>
        <w:pPr>
          <w:pStyle w:val="5"/>
          <w:framePr w:wrap="around" w:vAnchor="text" w:hAnchor="margin" w:xAlign="center" w:y="1"/>
          <w:rPr>
            <w:rStyle w:val="11"/>
          </w:rPr>
        </w:pPr>
        <w:r>
          <w:rPr>
            <w:rStyle w:val="11"/>
          </w:rPr>
          <w:fldChar w:fldCharType="begin"/>
        </w:r>
        <w:r>
          <w:rPr>
            <w:rStyle w:val="11"/>
          </w:rPr>
          <w:instrText xml:space="preserve"> PAGE </w:instrText>
        </w:r>
        <w:r>
          <w:rPr>
            <w:rStyle w:val="11"/>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71FC"/>
    <w:multiLevelType w:val="multilevel"/>
    <w:tmpl w:val="084F71FC"/>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0EC646E"/>
    <w:multiLevelType w:val="multilevel"/>
    <w:tmpl w:val="10EC646E"/>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2416BEF"/>
    <w:multiLevelType w:val="multilevel"/>
    <w:tmpl w:val="12416BEF"/>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3333BA7"/>
    <w:multiLevelType w:val="multilevel"/>
    <w:tmpl w:val="13333BA7"/>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6FC7977"/>
    <w:multiLevelType w:val="multilevel"/>
    <w:tmpl w:val="16FC7977"/>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74F6E8B"/>
    <w:multiLevelType w:val="multilevel"/>
    <w:tmpl w:val="174F6E8B"/>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B676CE6"/>
    <w:multiLevelType w:val="multilevel"/>
    <w:tmpl w:val="1B676CE6"/>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CAB7254"/>
    <w:multiLevelType w:val="multilevel"/>
    <w:tmpl w:val="1CAB7254"/>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2D7C3AF4"/>
    <w:multiLevelType w:val="multilevel"/>
    <w:tmpl w:val="2D7C3AF4"/>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331E4536"/>
    <w:multiLevelType w:val="multilevel"/>
    <w:tmpl w:val="331E4536"/>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3CA1248"/>
    <w:multiLevelType w:val="multilevel"/>
    <w:tmpl w:val="33CA1248"/>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3E4B7B4F"/>
    <w:multiLevelType w:val="multilevel"/>
    <w:tmpl w:val="3E4B7B4F"/>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3FDE7780"/>
    <w:multiLevelType w:val="multilevel"/>
    <w:tmpl w:val="3FDE7780"/>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4453B3C"/>
    <w:multiLevelType w:val="multilevel"/>
    <w:tmpl w:val="44453B3C"/>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50AB7536"/>
    <w:multiLevelType w:val="multilevel"/>
    <w:tmpl w:val="50AB7536"/>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578F435C"/>
    <w:multiLevelType w:val="multilevel"/>
    <w:tmpl w:val="578F435C"/>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C16769B"/>
    <w:multiLevelType w:val="multilevel"/>
    <w:tmpl w:val="5C16769B"/>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2FB1496"/>
    <w:multiLevelType w:val="multilevel"/>
    <w:tmpl w:val="62FB1496"/>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6B294DBE"/>
    <w:multiLevelType w:val="multilevel"/>
    <w:tmpl w:val="6B294DBE"/>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BA26AA9"/>
    <w:multiLevelType w:val="multilevel"/>
    <w:tmpl w:val="6BA26AA9"/>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73D44E62"/>
    <w:multiLevelType w:val="multilevel"/>
    <w:tmpl w:val="73D44E62"/>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20"/>
  </w:num>
  <w:num w:numId="3">
    <w:abstractNumId w:val="4"/>
  </w:num>
  <w:num w:numId="4">
    <w:abstractNumId w:val="0"/>
  </w:num>
  <w:num w:numId="5">
    <w:abstractNumId w:val="12"/>
  </w:num>
  <w:num w:numId="6">
    <w:abstractNumId w:val="13"/>
  </w:num>
  <w:num w:numId="7">
    <w:abstractNumId w:val="3"/>
  </w:num>
  <w:num w:numId="8">
    <w:abstractNumId w:val="1"/>
  </w:num>
  <w:num w:numId="9">
    <w:abstractNumId w:val="2"/>
  </w:num>
  <w:num w:numId="10">
    <w:abstractNumId w:val="19"/>
  </w:num>
  <w:num w:numId="11">
    <w:abstractNumId w:val="18"/>
  </w:num>
  <w:num w:numId="12">
    <w:abstractNumId w:val="10"/>
  </w:num>
  <w:num w:numId="13">
    <w:abstractNumId w:val="7"/>
  </w:num>
  <w:num w:numId="14">
    <w:abstractNumId w:val="17"/>
  </w:num>
  <w:num w:numId="15">
    <w:abstractNumId w:val="11"/>
  </w:num>
  <w:num w:numId="16">
    <w:abstractNumId w:val="8"/>
  </w:num>
  <w:num w:numId="17">
    <w:abstractNumId w:val="15"/>
  </w:num>
  <w:num w:numId="18">
    <w:abstractNumId w:val="16"/>
  </w:num>
  <w:num w:numId="19">
    <w:abstractNumId w:val="9"/>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061BA"/>
    <w:rsid w:val="00013BFD"/>
    <w:rsid w:val="00016E56"/>
    <w:rsid w:val="000175C8"/>
    <w:rsid w:val="000219EF"/>
    <w:rsid w:val="00021CA6"/>
    <w:rsid w:val="00022226"/>
    <w:rsid w:val="00022CBB"/>
    <w:rsid w:val="00024880"/>
    <w:rsid w:val="00030894"/>
    <w:rsid w:val="0004334B"/>
    <w:rsid w:val="000476A8"/>
    <w:rsid w:val="00052588"/>
    <w:rsid w:val="00061FF6"/>
    <w:rsid w:val="000756D2"/>
    <w:rsid w:val="0007734A"/>
    <w:rsid w:val="00077A5F"/>
    <w:rsid w:val="00094326"/>
    <w:rsid w:val="000965CE"/>
    <w:rsid w:val="00096F3C"/>
    <w:rsid w:val="000A6ECB"/>
    <w:rsid w:val="000B2C3D"/>
    <w:rsid w:val="000C2C93"/>
    <w:rsid w:val="000D21EA"/>
    <w:rsid w:val="000D4578"/>
    <w:rsid w:val="000E37C9"/>
    <w:rsid w:val="000E434A"/>
    <w:rsid w:val="000F054A"/>
    <w:rsid w:val="000F14DE"/>
    <w:rsid w:val="00100BA9"/>
    <w:rsid w:val="00101CDE"/>
    <w:rsid w:val="001028C6"/>
    <w:rsid w:val="00102E20"/>
    <w:rsid w:val="00105037"/>
    <w:rsid w:val="00112318"/>
    <w:rsid w:val="001149C4"/>
    <w:rsid w:val="00115793"/>
    <w:rsid w:val="00120785"/>
    <w:rsid w:val="00124116"/>
    <w:rsid w:val="00140E7C"/>
    <w:rsid w:val="00150476"/>
    <w:rsid w:val="00150503"/>
    <w:rsid w:val="00160F04"/>
    <w:rsid w:val="00165B36"/>
    <w:rsid w:val="00170CBE"/>
    <w:rsid w:val="00171B97"/>
    <w:rsid w:val="00172D2B"/>
    <w:rsid w:val="00172D34"/>
    <w:rsid w:val="00175EAE"/>
    <w:rsid w:val="00177ED6"/>
    <w:rsid w:val="00182580"/>
    <w:rsid w:val="001900FD"/>
    <w:rsid w:val="001A63DE"/>
    <w:rsid w:val="001B182B"/>
    <w:rsid w:val="001B1A72"/>
    <w:rsid w:val="001C7F40"/>
    <w:rsid w:val="001D40E7"/>
    <w:rsid w:val="001D6BD3"/>
    <w:rsid w:val="001E5724"/>
    <w:rsid w:val="001E704E"/>
    <w:rsid w:val="00210AB9"/>
    <w:rsid w:val="002251BE"/>
    <w:rsid w:val="00233742"/>
    <w:rsid w:val="0023625C"/>
    <w:rsid w:val="00242673"/>
    <w:rsid w:val="00245293"/>
    <w:rsid w:val="002468F6"/>
    <w:rsid w:val="002477B9"/>
    <w:rsid w:val="00254363"/>
    <w:rsid w:val="00271ABC"/>
    <w:rsid w:val="00282B62"/>
    <w:rsid w:val="00285327"/>
    <w:rsid w:val="002911E5"/>
    <w:rsid w:val="00291C7A"/>
    <w:rsid w:val="00292DFA"/>
    <w:rsid w:val="0029308D"/>
    <w:rsid w:val="00294B19"/>
    <w:rsid w:val="002A2A03"/>
    <w:rsid w:val="002A7568"/>
    <w:rsid w:val="002B25AF"/>
    <w:rsid w:val="002B2DD7"/>
    <w:rsid w:val="002C2D2A"/>
    <w:rsid w:val="002E0AA1"/>
    <w:rsid w:val="002E3318"/>
    <w:rsid w:val="002F2565"/>
    <w:rsid w:val="002F66C6"/>
    <w:rsid w:val="003017E3"/>
    <w:rsid w:val="003049E5"/>
    <w:rsid w:val="00313A87"/>
    <w:rsid w:val="00322986"/>
    <w:rsid w:val="0033781D"/>
    <w:rsid w:val="0034118E"/>
    <w:rsid w:val="0034254B"/>
    <w:rsid w:val="00343822"/>
    <w:rsid w:val="003668FE"/>
    <w:rsid w:val="0038665C"/>
    <w:rsid w:val="003875B0"/>
    <w:rsid w:val="0039261E"/>
    <w:rsid w:val="00393DD0"/>
    <w:rsid w:val="003972DE"/>
    <w:rsid w:val="003A4BF1"/>
    <w:rsid w:val="003C2C5B"/>
    <w:rsid w:val="003D1AB0"/>
    <w:rsid w:val="003D26F0"/>
    <w:rsid w:val="003D2E6C"/>
    <w:rsid w:val="003D7059"/>
    <w:rsid w:val="003E10DB"/>
    <w:rsid w:val="003E15C4"/>
    <w:rsid w:val="003E4CB0"/>
    <w:rsid w:val="003F111A"/>
    <w:rsid w:val="003F5B26"/>
    <w:rsid w:val="00400C84"/>
    <w:rsid w:val="00401A1C"/>
    <w:rsid w:val="004060E5"/>
    <w:rsid w:val="004070CF"/>
    <w:rsid w:val="004113E2"/>
    <w:rsid w:val="00412712"/>
    <w:rsid w:val="004220BC"/>
    <w:rsid w:val="0042314F"/>
    <w:rsid w:val="00430C12"/>
    <w:rsid w:val="00440FC2"/>
    <w:rsid w:val="00447954"/>
    <w:rsid w:val="00450C07"/>
    <w:rsid w:val="00452F5E"/>
    <w:rsid w:val="004626C6"/>
    <w:rsid w:val="004649EF"/>
    <w:rsid w:val="004C5DF9"/>
    <w:rsid w:val="004D21CD"/>
    <w:rsid w:val="004E3A75"/>
    <w:rsid w:val="004E76BD"/>
    <w:rsid w:val="004F2BAA"/>
    <w:rsid w:val="004F2CBD"/>
    <w:rsid w:val="0050627E"/>
    <w:rsid w:val="00506FD9"/>
    <w:rsid w:val="00515347"/>
    <w:rsid w:val="005156F3"/>
    <w:rsid w:val="005173E5"/>
    <w:rsid w:val="0052166B"/>
    <w:rsid w:val="00531F04"/>
    <w:rsid w:val="005424B9"/>
    <w:rsid w:val="00551066"/>
    <w:rsid w:val="00557981"/>
    <w:rsid w:val="005627E6"/>
    <w:rsid w:val="00563BBE"/>
    <w:rsid w:val="00563EE2"/>
    <w:rsid w:val="00572E29"/>
    <w:rsid w:val="00573BA9"/>
    <w:rsid w:val="00574EE0"/>
    <w:rsid w:val="005842C4"/>
    <w:rsid w:val="00594AA3"/>
    <w:rsid w:val="005A0378"/>
    <w:rsid w:val="005A0806"/>
    <w:rsid w:val="005B562D"/>
    <w:rsid w:val="005C2E9C"/>
    <w:rsid w:val="005C53C8"/>
    <w:rsid w:val="005D189C"/>
    <w:rsid w:val="005D50AA"/>
    <w:rsid w:val="005D660D"/>
    <w:rsid w:val="005E2DBD"/>
    <w:rsid w:val="00602D99"/>
    <w:rsid w:val="00606ECE"/>
    <w:rsid w:val="00607244"/>
    <w:rsid w:val="00617A3A"/>
    <w:rsid w:val="0062131F"/>
    <w:rsid w:val="00625E89"/>
    <w:rsid w:val="00641A9A"/>
    <w:rsid w:val="006448D7"/>
    <w:rsid w:val="00654FC9"/>
    <w:rsid w:val="006568E6"/>
    <w:rsid w:val="00663016"/>
    <w:rsid w:val="00665621"/>
    <w:rsid w:val="0067467F"/>
    <w:rsid w:val="00677521"/>
    <w:rsid w:val="006864EB"/>
    <w:rsid w:val="006A39A0"/>
    <w:rsid w:val="006A437E"/>
    <w:rsid w:val="006A6F99"/>
    <w:rsid w:val="006C57F2"/>
    <w:rsid w:val="006C5F23"/>
    <w:rsid w:val="006E26FF"/>
    <w:rsid w:val="006E4F82"/>
    <w:rsid w:val="006E7569"/>
    <w:rsid w:val="006F4D35"/>
    <w:rsid w:val="006F64C9"/>
    <w:rsid w:val="007042AC"/>
    <w:rsid w:val="00717025"/>
    <w:rsid w:val="007220B0"/>
    <w:rsid w:val="007346DB"/>
    <w:rsid w:val="007463A8"/>
    <w:rsid w:val="00746ECC"/>
    <w:rsid w:val="00750D7D"/>
    <w:rsid w:val="00757C35"/>
    <w:rsid w:val="0076352B"/>
    <w:rsid w:val="007639A2"/>
    <w:rsid w:val="00765F38"/>
    <w:rsid w:val="00775D2A"/>
    <w:rsid w:val="0078107F"/>
    <w:rsid w:val="00782656"/>
    <w:rsid w:val="007A1D9A"/>
    <w:rsid w:val="007B73D8"/>
    <w:rsid w:val="007C379D"/>
    <w:rsid w:val="007C4C79"/>
    <w:rsid w:val="007C62ED"/>
    <w:rsid w:val="007D1133"/>
    <w:rsid w:val="007E056A"/>
    <w:rsid w:val="007E0A5C"/>
    <w:rsid w:val="007E23CC"/>
    <w:rsid w:val="007E39E3"/>
    <w:rsid w:val="007E753B"/>
    <w:rsid w:val="007F0C33"/>
    <w:rsid w:val="007F50B1"/>
    <w:rsid w:val="007F5A99"/>
    <w:rsid w:val="00805949"/>
    <w:rsid w:val="00810759"/>
    <w:rsid w:val="008128AD"/>
    <w:rsid w:val="00812B54"/>
    <w:rsid w:val="00815F2C"/>
    <w:rsid w:val="0082115D"/>
    <w:rsid w:val="00823DB7"/>
    <w:rsid w:val="0082497A"/>
    <w:rsid w:val="00827A97"/>
    <w:rsid w:val="008321AD"/>
    <w:rsid w:val="00837943"/>
    <w:rsid w:val="008407F5"/>
    <w:rsid w:val="008560E2"/>
    <w:rsid w:val="00865D09"/>
    <w:rsid w:val="008729FD"/>
    <w:rsid w:val="00873E48"/>
    <w:rsid w:val="00874D59"/>
    <w:rsid w:val="00885482"/>
    <w:rsid w:val="00886EBF"/>
    <w:rsid w:val="00893DE0"/>
    <w:rsid w:val="008979BD"/>
    <w:rsid w:val="008A2B63"/>
    <w:rsid w:val="008A2EF0"/>
    <w:rsid w:val="008A30B4"/>
    <w:rsid w:val="008A3CD3"/>
    <w:rsid w:val="008A632E"/>
    <w:rsid w:val="008B330D"/>
    <w:rsid w:val="008C0C13"/>
    <w:rsid w:val="008C1615"/>
    <w:rsid w:val="008C16BA"/>
    <w:rsid w:val="008C6945"/>
    <w:rsid w:val="008D15F4"/>
    <w:rsid w:val="008D4222"/>
    <w:rsid w:val="008E343F"/>
    <w:rsid w:val="008E74DF"/>
    <w:rsid w:val="008F58E6"/>
    <w:rsid w:val="00901443"/>
    <w:rsid w:val="00901FEB"/>
    <w:rsid w:val="00902655"/>
    <w:rsid w:val="00925A2F"/>
    <w:rsid w:val="00926D2B"/>
    <w:rsid w:val="009323E9"/>
    <w:rsid w:val="00947630"/>
    <w:rsid w:val="00951D71"/>
    <w:rsid w:val="00952B37"/>
    <w:rsid w:val="00957418"/>
    <w:rsid w:val="009720EA"/>
    <w:rsid w:val="00973D15"/>
    <w:rsid w:val="00976BA7"/>
    <w:rsid w:val="00983611"/>
    <w:rsid w:val="00996FE7"/>
    <w:rsid w:val="009A1314"/>
    <w:rsid w:val="009A19D1"/>
    <w:rsid w:val="009B33D4"/>
    <w:rsid w:val="009D72D9"/>
    <w:rsid w:val="00A03BBD"/>
    <w:rsid w:val="00A114C3"/>
    <w:rsid w:val="00A1642C"/>
    <w:rsid w:val="00A21E2F"/>
    <w:rsid w:val="00A3434B"/>
    <w:rsid w:val="00A35202"/>
    <w:rsid w:val="00A375FB"/>
    <w:rsid w:val="00A55340"/>
    <w:rsid w:val="00A61EFD"/>
    <w:rsid w:val="00A66384"/>
    <w:rsid w:val="00A7206C"/>
    <w:rsid w:val="00AA4570"/>
    <w:rsid w:val="00AA630A"/>
    <w:rsid w:val="00AC657C"/>
    <w:rsid w:val="00AD7D46"/>
    <w:rsid w:val="00AE1E1D"/>
    <w:rsid w:val="00AE3D1A"/>
    <w:rsid w:val="00B03909"/>
    <w:rsid w:val="00B06225"/>
    <w:rsid w:val="00B06F7C"/>
    <w:rsid w:val="00B12026"/>
    <w:rsid w:val="00B13656"/>
    <w:rsid w:val="00B15BDC"/>
    <w:rsid w:val="00B26F55"/>
    <w:rsid w:val="00B31545"/>
    <w:rsid w:val="00B37461"/>
    <w:rsid w:val="00B40ECD"/>
    <w:rsid w:val="00B569A9"/>
    <w:rsid w:val="00B64BA9"/>
    <w:rsid w:val="00B65DA5"/>
    <w:rsid w:val="00B758E4"/>
    <w:rsid w:val="00B81E2D"/>
    <w:rsid w:val="00B920C3"/>
    <w:rsid w:val="00B94696"/>
    <w:rsid w:val="00BA23F0"/>
    <w:rsid w:val="00BA4FBB"/>
    <w:rsid w:val="00BA73C0"/>
    <w:rsid w:val="00BB40D2"/>
    <w:rsid w:val="00BB4FFD"/>
    <w:rsid w:val="00BC196C"/>
    <w:rsid w:val="00BC1BA1"/>
    <w:rsid w:val="00BC39A9"/>
    <w:rsid w:val="00BC7176"/>
    <w:rsid w:val="00BD53F0"/>
    <w:rsid w:val="00BE4F05"/>
    <w:rsid w:val="00BE7F6F"/>
    <w:rsid w:val="00BF2A0E"/>
    <w:rsid w:val="00C00798"/>
    <w:rsid w:val="00C14176"/>
    <w:rsid w:val="00C35BA9"/>
    <w:rsid w:val="00C368D2"/>
    <w:rsid w:val="00C43D76"/>
    <w:rsid w:val="00C45F0F"/>
    <w:rsid w:val="00C47F4B"/>
    <w:rsid w:val="00C50BEA"/>
    <w:rsid w:val="00C544D5"/>
    <w:rsid w:val="00C54636"/>
    <w:rsid w:val="00C616CF"/>
    <w:rsid w:val="00C65354"/>
    <w:rsid w:val="00C6556F"/>
    <w:rsid w:val="00C66816"/>
    <w:rsid w:val="00C83842"/>
    <w:rsid w:val="00C8412B"/>
    <w:rsid w:val="00C91E1A"/>
    <w:rsid w:val="00C91EF0"/>
    <w:rsid w:val="00C93955"/>
    <w:rsid w:val="00C953B6"/>
    <w:rsid w:val="00C977DB"/>
    <w:rsid w:val="00CA3186"/>
    <w:rsid w:val="00CA3F11"/>
    <w:rsid w:val="00CA53B2"/>
    <w:rsid w:val="00CD05E7"/>
    <w:rsid w:val="00CD5ACA"/>
    <w:rsid w:val="00CD5C60"/>
    <w:rsid w:val="00CE40A7"/>
    <w:rsid w:val="00D0186B"/>
    <w:rsid w:val="00D02F99"/>
    <w:rsid w:val="00D03001"/>
    <w:rsid w:val="00D053FE"/>
    <w:rsid w:val="00D06D8E"/>
    <w:rsid w:val="00D13271"/>
    <w:rsid w:val="00D14471"/>
    <w:rsid w:val="00D150FB"/>
    <w:rsid w:val="00D37C02"/>
    <w:rsid w:val="00D417A1"/>
    <w:rsid w:val="00D427FA"/>
    <w:rsid w:val="00D504B7"/>
    <w:rsid w:val="00D53D2A"/>
    <w:rsid w:val="00D715F7"/>
    <w:rsid w:val="00D76B89"/>
    <w:rsid w:val="00D91853"/>
    <w:rsid w:val="00D9429F"/>
    <w:rsid w:val="00DA4BC4"/>
    <w:rsid w:val="00DA5625"/>
    <w:rsid w:val="00DA5959"/>
    <w:rsid w:val="00DB28BB"/>
    <w:rsid w:val="00DC201F"/>
    <w:rsid w:val="00DD663E"/>
    <w:rsid w:val="00DD7B5F"/>
    <w:rsid w:val="00DE6741"/>
    <w:rsid w:val="00DE7849"/>
    <w:rsid w:val="00E00DFF"/>
    <w:rsid w:val="00E05E8B"/>
    <w:rsid w:val="00E17BFA"/>
    <w:rsid w:val="00E33B67"/>
    <w:rsid w:val="00E35669"/>
    <w:rsid w:val="00E366AB"/>
    <w:rsid w:val="00E544C4"/>
    <w:rsid w:val="00E629F4"/>
    <w:rsid w:val="00E6584D"/>
    <w:rsid w:val="00E67F3C"/>
    <w:rsid w:val="00E7425B"/>
    <w:rsid w:val="00E76E34"/>
    <w:rsid w:val="00E90D8D"/>
    <w:rsid w:val="00EA08B8"/>
    <w:rsid w:val="00EA0A0E"/>
    <w:rsid w:val="00EB101F"/>
    <w:rsid w:val="00EB3BD2"/>
    <w:rsid w:val="00EC3456"/>
    <w:rsid w:val="00EC361A"/>
    <w:rsid w:val="00ED1C11"/>
    <w:rsid w:val="00ED3E40"/>
    <w:rsid w:val="00ED565A"/>
    <w:rsid w:val="00ED7F81"/>
    <w:rsid w:val="00EF4629"/>
    <w:rsid w:val="00EF68F1"/>
    <w:rsid w:val="00EF7F9E"/>
    <w:rsid w:val="00F01CC2"/>
    <w:rsid w:val="00F034F1"/>
    <w:rsid w:val="00F33985"/>
    <w:rsid w:val="00F432BA"/>
    <w:rsid w:val="00F445AA"/>
    <w:rsid w:val="00F467D9"/>
    <w:rsid w:val="00F54789"/>
    <w:rsid w:val="00F56396"/>
    <w:rsid w:val="00F567B1"/>
    <w:rsid w:val="00F57479"/>
    <w:rsid w:val="00F61F9B"/>
    <w:rsid w:val="00F66054"/>
    <w:rsid w:val="00F661DC"/>
    <w:rsid w:val="00F75723"/>
    <w:rsid w:val="00F75A91"/>
    <w:rsid w:val="00F77B76"/>
    <w:rsid w:val="00F851F6"/>
    <w:rsid w:val="00F85DC2"/>
    <w:rsid w:val="00F90F65"/>
    <w:rsid w:val="00F96FB7"/>
    <w:rsid w:val="00FB398A"/>
    <w:rsid w:val="00FB77A1"/>
    <w:rsid w:val="00FC24B5"/>
    <w:rsid w:val="00FC54FC"/>
    <w:rsid w:val="00FC7FCA"/>
    <w:rsid w:val="00FD0CEC"/>
    <w:rsid w:val="00FD5839"/>
    <w:rsid w:val="00FE09FE"/>
    <w:rsid w:val="00FF07EA"/>
    <w:rsid w:val="00FF262A"/>
    <w:rsid w:val="00FF32FF"/>
    <w:rsid w:val="00FF5A5C"/>
    <w:rsid w:val="382B0A86"/>
    <w:rsid w:val="48C03087"/>
    <w:rsid w:val="4DAC0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unhideWhenUsed/>
    <w:uiPriority w:val="99"/>
    <w:pPr>
      <w:jc w:val="left"/>
    </w:pPr>
  </w:style>
  <w:style w:type="paragraph" w:styleId="3">
    <w:name w:val="Plain Text"/>
    <w:basedOn w:val="1"/>
    <w:link w:val="13"/>
    <w:qFormat/>
    <w:uiPriority w:val="99"/>
    <w:rPr>
      <w:rFonts w:ascii="宋体" w:hAnsi="Courier New" w:eastAsia="宋体" w:cs="Times New Roman"/>
      <w:szCs w:val="20"/>
    </w:r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semiHidden/>
    <w:unhideWhenUsed/>
    <w:qFormat/>
    <w:uiPriority w:val="99"/>
  </w:style>
  <w:style w:type="character" w:styleId="12">
    <w:name w:val="annotation reference"/>
    <w:basedOn w:val="10"/>
    <w:semiHidden/>
    <w:unhideWhenUsed/>
    <w:uiPriority w:val="99"/>
    <w:rPr>
      <w:sz w:val="21"/>
      <w:szCs w:val="21"/>
    </w:rPr>
  </w:style>
  <w:style w:type="character" w:customStyle="1" w:styleId="13">
    <w:name w:val="纯文本 字符"/>
    <w:basedOn w:val="10"/>
    <w:link w:val="3"/>
    <w:qFormat/>
    <w:uiPriority w:val="99"/>
    <w:rPr>
      <w:rFonts w:ascii="宋体" w:hAnsi="Courier New" w:eastAsia="宋体" w:cs="Times New Roman"/>
      <w:szCs w:val="20"/>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character" w:customStyle="1" w:styleId="16">
    <w:name w:val="批注框文本 字符"/>
    <w:basedOn w:val="10"/>
    <w:link w:val="4"/>
    <w:semiHidden/>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批注文字 字符"/>
    <w:basedOn w:val="10"/>
    <w:link w:val="2"/>
    <w:semiHidden/>
    <w:uiPriority w:val="99"/>
  </w:style>
  <w:style w:type="character" w:customStyle="1" w:styleId="19">
    <w:name w:val="批注主题 字符"/>
    <w:basedOn w:val="18"/>
    <w:link w:val="7"/>
    <w:semiHidden/>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207FF-9F88-4468-B240-62644A361966}">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19</Pages>
  <Words>1621</Words>
  <Characters>9244</Characters>
  <Lines>77</Lines>
  <Paragraphs>21</Paragraphs>
  <TotalTime>789</TotalTime>
  <ScaleCrop>false</ScaleCrop>
  <LinksUpToDate>false</LinksUpToDate>
  <CharactersWithSpaces>10844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2021-07-15T07:41:00Z</dcterms:created>
  <dc:creator>Windows User</dc:creator>
  <cp:lastModifiedBy>章鱼肉</cp:lastModifiedBy>
  <cp:lastPrinted>2020-12-24T07:17:00Z</cp:lastPrinted>
  <dcterms:modified xsi:type="dcterms:W3CDTF">2021-10-20T06:25:47Z</dcterms:modified>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BD54137947C047CA94A82F680FCC1545</vt:lpwstr>
  </property>
</Properties>
</file>