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spacing w:line="360" w:lineRule="auto"/>
        <w:jc w:val="center"/>
        <w:outlineLvl w:val="0"/>
        <w:rPr>
          <w:rStyle w:val="8"/>
          <w:rFonts w:ascii="黑体" w:hAnsi="黑体" w:eastAsia="黑体"/>
          <w:sz w:val="36"/>
          <w:szCs w:val="36"/>
        </w:rPr>
      </w:pPr>
      <w:bookmarkStart w:id="0" w:name="_Toc74121967"/>
      <w:r>
        <w:rPr>
          <w:rStyle w:val="8"/>
          <w:rFonts w:hint="eastAsia" w:ascii="黑体" w:hAnsi="黑体" w:eastAsia="黑体"/>
          <w:sz w:val="36"/>
          <w:szCs w:val="36"/>
        </w:rPr>
        <w:t>《</w:t>
      </w:r>
      <w:r>
        <w:rPr>
          <w:rStyle w:val="8"/>
          <w:rFonts w:hint="eastAsia" w:ascii="黑体" w:hAnsi="黑体" w:eastAsia="黑体"/>
          <w:color w:val="auto"/>
          <w:sz w:val="36"/>
          <w:szCs w:val="36"/>
          <w:lang w:val="en-US" w:eastAsia="zh-CN"/>
        </w:rPr>
        <w:t>舞蹈实践（二）</w:t>
      </w:r>
      <w:r>
        <w:rPr>
          <w:rStyle w:val="8"/>
          <w:rFonts w:hint="eastAsia" w:ascii="黑体" w:hAnsi="黑体" w:eastAsia="黑体"/>
          <w:sz w:val="36"/>
          <w:szCs w:val="36"/>
        </w:rPr>
        <w:t>》课程教学大纲</w:t>
      </w:r>
      <w:bookmarkEnd w:id="0"/>
    </w:p>
    <w:p>
      <w:pPr>
        <w:pStyle w:val="2"/>
        <w:spacing w:before="120" w:beforeLines="50" w:after="120" w:afterLines="50"/>
        <w:ind w:firstLine="561" w:firstLineChars="200"/>
        <w:jc w:val="left"/>
        <w:rPr>
          <w:rFonts w:hAnsi="宋体" w:cs="宋体"/>
        </w:rPr>
      </w:pPr>
      <w:r>
        <w:rPr>
          <w:rFonts w:hint="eastAsia" w:ascii="黑体" w:hAnsi="黑体" w:eastAsia="黑体" w:cs="宋体"/>
          <w:b/>
          <w:sz w:val="28"/>
          <w:szCs w:val="28"/>
        </w:rPr>
        <w:t>一、课程基本信息</w:t>
      </w:r>
    </w:p>
    <w:tbl>
      <w:tblPr>
        <w:tblStyle w:val="5"/>
        <w:tblW w:w="8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3685"/>
        <w:gridCol w:w="1134"/>
        <w:gridCol w:w="2744"/>
      </w:tblGrid>
      <w:tr>
        <w:trPr>
          <w:jc w:val="center"/>
        </w:trPr>
        <w:tc>
          <w:tcPr>
            <w:tcW w:w="1135" w:type="dxa"/>
            <w:vAlign w:val="center"/>
          </w:tcPr>
          <w:p>
            <w:pPr>
              <w:spacing w:before="120" w:beforeLines="50" w:after="120" w:afterLines="50"/>
              <w:jc w:val="center"/>
              <w:rPr>
                <w:rFonts w:ascii="宋体" w:hAnsi="宋体" w:cs="黑体"/>
                <w:b/>
                <w:bCs/>
              </w:rPr>
            </w:pPr>
            <w:r>
              <w:rPr>
                <w:rFonts w:hint="eastAsia" w:ascii="宋体" w:hAnsi="宋体" w:cs="黑体"/>
                <w:b/>
                <w:bCs/>
              </w:rPr>
              <w:t>英文名称</w:t>
            </w:r>
          </w:p>
        </w:tc>
        <w:tc>
          <w:tcPr>
            <w:tcW w:w="3685" w:type="dxa"/>
            <w:vAlign w:val="center"/>
          </w:tcPr>
          <w:p>
            <w:pPr>
              <w:spacing w:before="120" w:beforeLines="50" w:after="120" w:afterLines="50"/>
              <w:jc w:val="left"/>
              <w:rPr>
                <w:rFonts w:hint="default" w:ascii="宋体" w:hAnsi="宋体" w:eastAsia="宋体"/>
                <w:lang w:val="en-US" w:eastAsia="zh-CN"/>
              </w:rPr>
            </w:pPr>
            <w:r>
              <w:rPr>
                <w:rFonts w:hint="eastAsia" w:ascii="宋体" w:hAnsi="宋体"/>
                <w:lang w:val="en-US" w:eastAsia="zh-CN"/>
              </w:rPr>
              <w:t>Dance Practice 2</w:t>
            </w:r>
          </w:p>
        </w:tc>
        <w:tc>
          <w:tcPr>
            <w:tcW w:w="1134" w:type="dxa"/>
            <w:vAlign w:val="center"/>
          </w:tcPr>
          <w:p>
            <w:pPr>
              <w:spacing w:before="120" w:beforeLines="50" w:after="120" w:afterLines="50"/>
              <w:jc w:val="center"/>
              <w:rPr>
                <w:rFonts w:ascii="宋体" w:hAnsi="宋体" w:cs="黑体"/>
                <w:b/>
                <w:bCs/>
              </w:rPr>
            </w:pPr>
            <w:r>
              <w:rPr>
                <w:rFonts w:hint="eastAsia" w:ascii="宋体" w:hAnsi="宋体" w:cs="黑体"/>
                <w:b/>
                <w:bCs/>
              </w:rPr>
              <w:t>课程代码</w:t>
            </w:r>
          </w:p>
        </w:tc>
        <w:tc>
          <w:tcPr>
            <w:tcW w:w="2744" w:type="dxa"/>
            <w:vAlign w:val="center"/>
          </w:tcPr>
          <w:p>
            <w:pPr>
              <w:spacing w:before="120" w:beforeLines="50" w:after="120" w:afterLines="50"/>
              <w:rPr>
                <w:rFonts w:hint="eastAsia" w:ascii="宋体" w:hAnsi="宋体" w:eastAsia="宋体"/>
                <w:lang w:val="en-US" w:eastAsia="zh-CN"/>
              </w:rPr>
            </w:pPr>
            <w:r>
              <w:rPr>
                <w:rFonts w:hint="eastAsia" w:ascii="宋体" w:hAnsi="宋体"/>
              </w:rPr>
              <w:t>MUSI433</w:t>
            </w:r>
            <w:r>
              <w:rPr>
                <w:rFonts w:hint="eastAsia" w:ascii="宋体" w:hAnsi="宋体"/>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20" w:beforeLines="50" w:after="120" w:afterLines="50"/>
              <w:jc w:val="center"/>
              <w:rPr>
                <w:rFonts w:ascii="宋体" w:hAnsi="宋体" w:cs="黑体"/>
                <w:b/>
                <w:bCs/>
              </w:rPr>
            </w:pPr>
            <w:r>
              <w:rPr>
                <w:rFonts w:hint="eastAsia" w:ascii="宋体" w:hAnsi="宋体" w:cs="黑体"/>
                <w:b/>
                <w:bCs/>
              </w:rPr>
              <w:t>课程性质</w:t>
            </w:r>
          </w:p>
        </w:tc>
        <w:tc>
          <w:tcPr>
            <w:tcW w:w="3685" w:type="dxa"/>
            <w:vAlign w:val="center"/>
          </w:tcPr>
          <w:p>
            <w:pPr>
              <w:spacing w:before="120" w:beforeLines="50" w:after="120" w:afterLines="50"/>
              <w:jc w:val="left"/>
              <w:rPr>
                <w:rFonts w:ascii="宋体" w:hAnsi="宋体"/>
              </w:rPr>
            </w:pPr>
            <w:r>
              <w:rPr>
                <w:rFonts w:hint="eastAsia" w:ascii="宋体" w:hAnsi="宋体"/>
                <w:color w:val="auto"/>
              </w:rPr>
              <w:t>专业</w:t>
            </w:r>
            <w:r>
              <w:rPr>
                <w:rFonts w:hint="eastAsia" w:ascii="宋体" w:hAnsi="宋体"/>
                <w:color w:val="auto"/>
                <w:lang w:val="en-US" w:eastAsia="zh-CN"/>
              </w:rPr>
              <w:t>选</w:t>
            </w:r>
            <w:r>
              <w:rPr>
                <w:rFonts w:hint="eastAsia" w:ascii="宋体" w:hAnsi="宋体"/>
                <w:color w:val="auto"/>
              </w:rPr>
              <w:t>修课</w:t>
            </w:r>
          </w:p>
        </w:tc>
        <w:tc>
          <w:tcPr>
            <w:tcW w:w="1134" w:type="dxa"/>
            <w:vAlign w:val="center"/>
          </w:tcPr>
          <w:p>
            <w:pPr>
              <w:spacing w:before="120" w:beforeLines="50" w:after="120" w:afterLines="50"/>
              <w:jc w:val="center"/>
              <w:rPr>
                <w:rFonts w:ascii="宋体" w:hAnsi="宋体" w:cs="黑体"/>
                <w:b/>
                <w:bCs/>
              </w:rPr>
            </w:pPr>
            <w:r>
              <w:rPr>
                <w:rFonts w:hint="eastAsia" w:ascii="宋体" w:hAnsi="宋体" w:cs="黑体"/>
                <w:b/>
                <w:bCs/>
              </w:rPr>
              <w:t>授课对象</w:t>
            </w:r>
          </w:p>
        </w:tc>
        <w:tc>
          <w:tcPr>
            <w:tcW w:w="2744" w:type="dxa"/>
            <w:vAlign w:val="center"/>
          </w:tcPr>
          <w:p>
            <w:pPr>
              <w:spacing w:before="120" w:beforeLines="50" w:after="120" w:afterLines="50"/>
              <w:rPr>
                <w:rFonts w:ascii="宋体" w:hAnsi="宋体"/>
              </w:rPr>
            </w:pPr>
            <w:r>
              <w:rPr>
                <w:rFonts w:hint="eastAsia" w:ascii="宋体" w:hAnsi="宋体"/>
              </w:rPr>
              <w:t>音乐学（师范）</w:t>
            </w:r>
          </w:p>
        </w:tc>
      </w:tr>
      <w:tr>
        <w:trPr>
          <w:jc w:val="center"/>
        </w:trPr>
        <w:tc>
          <w:tcPr>
            <w:tcW w:w="1135" w:type="dxa"/>
            <w:vAlign w:val="center"/>
          </w:tcPr>
          <w:p>
            <w:pPr>
              <w:spacing w:before="120" w:beforeLines="50" w:after="120" w:afterLines="50"/>
              <w:jc w:val="center"/>
              <w:rPr>
                <w:rFonts w:ascii="宋体" w:hAnsi="宋体" w:cs="黑体"/>
                <w:b/>
                <w:bCs/>
              </w:rPr>
            </w:pPr>
            <w:r>
              <w:rPr>
                <w:rFonts w:hint="eastAsia" w:ascii="宋体" w:hAnsi="宋体" w:cs="黑体"/>
                <w:b/>
                <w:bCs/>
              </w:rPr>
              <w:t>学   分</w:t>
            </w:r>
          </w:p>
        </w:tc>
        <w:tc>
          <w:tcPr>
            <w:tcW w:w="3685" w:type="dxa"/>
            <w:vAlign w:val="center"/>
          </w:tcPr>
          <w:p>
            <w:pPr>
              <w:spacing w:before="120" w:beforeLines="50" w:after="120" w:afterLines="50"/>
              <w:jc w:val="left"/>
              <w:rPr>
                <w:rFonts w:hint="default" w:ascii="宋体" w:hAnsi="宋体" w:eastAsia="宋体"/>
                <w:lang w:val="en-US" w:eastAsia="zh-CN"/>
              </w:rPr>
            </w:pPr>
            <w:r>
              <w:rPr>
                <w:rFonts w:hint="eastAsia" w:ascii="宋体" w:hAnsi="宋体"/>
                <w:lang w:val="en-US" w:eastAsia="zh-CN"/>
              </w:rPr>
              <w:t>2</w:t>
            </w:r>
          </w:p>
        </w:tc>
        <w:tc>
          <w:tcPr>
            <w:tcW w:w="1134" w:type="dxa"/>
            <w:vAlign w:val="center"/>
          </w:tcPr>
          <w:p>
            <w:pPr>
              <w:spacing w:before="120" w:beforeLines="50" w:after="120" w:afterLines="50"/>
              <w:jc w:val="center"/>
              <w:rPr>
                <w:rFonts w:ascii="宋体" w:hAnsi="宋体" w:cs="黑体"/>
                <w:b/>
                <w:bCs/>
              </w:rPr>
            </w:pPr>
            <w:r>
              <w:rPr>
                <w:rFonts w:hint="eastAsia" w:ascii="宋体" w:hAnsi="宋体" w:cs="黑体"/>
                <w:b/>
                <w:bCs/>
              </w:rPr>
              <w:t>学   时</w:t>
            </w:r>
          </w:p>
        </w:tc>
        <w:tc>
          <w:tcPr>
            <w:tcW w:w="2744" w:type="dxa"/>
            <w:vAlign w:val="center"/>
          </w:tcPr>
          <w:p>
            <w:pPr>
              <w:spacing w:before="120" w:beforeLines="50" w:after="120" w:afterLines="50"/>
              <w:rPr>
                <w:rFonts w:hint="default" w:ascii="宋体" w:hAnsi="宋体" w:eastAsia="宋体"/>
                <w:lang w:val="en-US" w:eastAsia="zh-CN"/>
              </w:rPr>
            </w:pPr>
            <w:r>
              <w:rPr>
                <w:rFonts w:hint="eastAsia" w:ascii="宋体" w:hAnsi="宋体"/>
                <w:lang w:val="en-US" w:eastAsia="zh-CN"/>
              </w:rPr>
              <w:t>36</w:t>
            </w:r>
          </w:p>
        </w:tc>
      </w:tr>
      <w:tr>
        <w:trPr>
          <w:jc w:val="center"/>
        </w:trPr>
        <w:tc>
          <w:tcPr>
            <w:tcW w:w="1135" w:type="dxa"/>
            <w:vAlign w:val="center"/>
          </w:tcPr>
          <w:p>
            <w:pPr>
              <w:spacing w:before="120" w:beforeLines="50" w:after="120" w:afterLines="50"/>
              <w:jc w:val="center"/>
              <w:rPr>
                <w:rFonts w:ascii="宋体" w:hAnsi="宋体" w:cs="黑体"/>
                <w:b/>
                <w:bCs/>
              </w:rPr>
            </w:pPr>
            <w:r>
              <w:rPr>
                <w:rFonts w:hint="eastAsia" w:ascii="宋体" w:hAnsi="宋体" w:cs="黑体"/>
                <w:b/>
                <w:bCs/>
              </w:rPr>
              <w:t>主讲教师</w:t>
            </w:r>
          </w:p>
        </w:tc>
        <w:tc>
          <w:tcPr>
            <w:tcW w:w="3685" w:type="dxa"/>
            <w:vAlign w:val="center"/>
          </w:tcPr>
          <w:p>
            <w:pPr>
              <w:spacing w:before="120" w:beforeLines="50" w:after="120" w:afterLines="50"/>
              <w:jc w:val="left"/>
              <w:rPr>
                <w:rFonts w:ascii="宋体" w:hAnsi="宋体"/>
              </w:rPr>
            </w:pPr>
          </w:p>
        </w:tc>
        <w:tc>
          <w:tcPr>
            <w:tcW w:w="1134" w:type="dxa"/>
            <w:vAlign w:val="center"/>
          </w:tcPr>
          <w:p>
            <w:pPr>
              <w:spacing w:before="120" w:beforeLines="50" w:after="120" w:afterLines="50"/>
              <w:jc w:val="center"/>
              <w:rPr>
                <w:rFonts w:ascii="宋体" w:hAnsi="宋体" w:cs="黑体"/>
                <w:b/>
                <w:bCs/>
              </w:rPr>
            </w:pPr>
            <w:r>
              <w:rPr>
                <w:rFonts w:hint="eastAsia" w:ascii="宋体" w:hAnsi="宋体" w:cs="黑体"/>
                <w:b/>
                <w:bCs/>
              </w:rPr>
              <w:t>修订日期</w:t>
            </w:r>
          </w:p>
        </w:tc>
        <w:tc>
          <w:tcPr>
            <w:tcW w:w="2744" w:type="dxa"/>
            <w:vAlign w:val="center"/>
          </w:tcPr>
          <w:p>
            <w:pPr>
              <w:spacing w:before="120" w:beforeLines="50" w:after="120" w:afterLines="50"/>
              <w:rPr>
                <w:rFonts w:hint="default" w:ascii="宋体" w:hAnsi="宋体" w:eastAsia="宋体"/>
                <w:lang w:val="en-US" w:eastAsia="zh-CN"/>
              </w:rPr>
            </w:pPr>
            <w:r>
              <w:rPr>
                <w:rFonts w:hint="eastAsia" w:ascii="宋体" w:hAnsi="宋体"/>
                <w:lang w:val="en-US" w:eastAsia="zh-CN"/>
              </w:rPr>
              <w:t>2023年</w:t>
            </w:r>
            <w:bookmarkStart w:id="2" w:name="_GoBack"/>
            <w:bookmarkEnd w:id="2"/>
          </w:p>
        </w:tc>
      </w:tr>
      <w:tr>
        <w:trPr>
          <w:jc w:val="center"/>
        </w:trPr>
        <w:tc>
          <w:tcPr>
            <w:tcW w:w="1135" w:type="dxa"/>
            <w:vAlign w:val="center"/>
          </w:tcPr>
          <w:p>
            <w:pPr>
              <w:spacing w:before="120" w:beforeLines="50" w:after="120" w:afterLines="50"/>
              <w:jc w:val="center"/>
              <w:rPr>
                <w:rFonts w:ascii="宋体" w:hAnsi="宋体" w:cs="黑体"/>
                <w:b/>
                <w:bCs/>
              </w:rPr>
            </w:pPr>
            <w:r>
              <w:rPr>
                <w:rFonts w:hint="eastAsia" w:ascii="宋体" w:hAnsi="宋体" w:cs="黑体"/>
                <w:b/>
                <w:bCs/>
              </w:rPr>
              <w:t>指定教材</w:t>
            </w:r>
          </w:p>
        </w:tc>
        <w:tc>
          <w:tcPr>
            <w:tcW w:w="7563" w:type="dxa"/>
            <w:gridSpan w:val="3"/>
            <w:vAlign w:val="center"/>
          </w:tcPr>
          <w:p>
            <w:pPr>
              <w:spacing w:before="120" w:beforeLines="50" w:after="120" w:afterLines="50"/>
              <w:rPr>
                <w:rFonts w:hint="eastAsia" w:ascii="宋体" w:hAnsi="宋体"/>
                <w:lang w:val="en-US" w:eastAsia="zh-CN"/>
              </w:rPr>
            </w:pPr>
            <w:r>
              <w:rPr>
                <w:rFonts w:hint="eastAsia" w:ascii="宋体" w:hAnsi="宋体"/>
                <w:lang w:val="en-US" w:eastAsia="zh-CN"/>
              </w:rPr>
              <w:t>田培培著.小学舞蹈课领先教材一二年级[M].北京:人民音乐出版社,2015.</w:t>
            </w:r>
          </w:p>
          <w:p>
            <w:pPr>
              <w:spacing w:before="120" w:beforeLines="50" w:after="120" w:afterLines="50"/>
              <w:rPr>
                <w:rFonts w:hint="eastAsia" w:ascii="宋体" w:hAnsi="宋体"/>
                <w:lang w:val="en-US" w:eastAsia="zh-CN"/>
              </w:rPr>
            </w:pPr>
            <w:r>
              <w:rPr>
                <w:rFonts w:hint="eastAsia" w:ascii="宋体" w:hAnsi="宋体"/>
                <w:lang w:val="en-US" w:eastAsia="zh-CN"/>
              </w:rPr>
              <w:t>田培培著.小学舞蹈课领先教材三四年级[M].北京:人民音乐出版社,2015.</w:t>
            </w:r>
          </w:p>
          <w:p>
            <w:pPr>
              <w:spacing w:before="120" w:beforeLines="50" w:after="120" w:afterLines="50"/>
              <w:rPr>
                <w:rFonts w:hint="eastAsia" w:ascii="宋体" w:hAnsi="宋体"/>
                <w:lang w:val="en-US" w:eastAsia="zh-CN"/>
              </w:rPr>
            </w:pPr>
            <w:r>
              <w:rPr>
                <w:rFonts w:hint="eastAsia" w:ascii="宋体" w:hAnsi="宋体"/>
                <w:lang w:val="en-US" w:eastAsia="zh-CN"/>
              </w:rPr>
              <w:t>田培培著.小学舞蹈课领先教材五六年级[M].北京:人民音乐出版社,2015.</w:t>
            </w:r>
          </w:p>
          <w:p>
            <w:pPr>
              <w:spacing w:before="120" w:beforeLines="50" w:after="120" w:afterLines="50"/>
              <w:rPr>
                <w:rFonts w:hint="default" w:ascii="宋体" w:hAnsi="宋体"/>
                <w:lang w:val="en-US" w:eastAsia="zh-CN"/>
              </w:rPr>
            </w:pPr>
            <w:r>
              <w:rPr>
                <w:rFonts w:hint="eastAsia" w:ascii="宋体" w:hAnsi="宋体"/>
                <w:lang w:val="en-US" w:eastAsia="zh-CN"/>
              </w:rPr>
              <w:t>吕艺生编著.素质教育舞蹈[M].上海:上海音乐出版社,2014.</w:t>
            </w:r>
          </w:p>
        </w:tc>
      </w:tr>
    </w:tbl>
    <w:p>
      <w:pPr>
        <w:pStyle w:val="2"/>
        <w:spacing w:before="120" w:beforeLines="50" w:after="120" w:afterLines="50"/>
        <w:ind w:leftChars="300"/>
        <w:rPr>
          <w:rFonts w:hAnsi="宋体" w:cs="宋体"/>
        </w:rPr>
      </w:pPr>
      <w:r>
        <w:rPr>
          <w:rFonts w:hint="eastAsia" w:ascii="黑体" w:hAnsi="黑体" w:eastAsia="黑体" w:cs="宋体"/>
          <w:b/>
          <w:sz w:val="28"/>
          <w:szCs w:val="28"/>
        </w:rPr>
        <w:t>二、课程目标</w:t>
      </w:r>
    </w:p>
    <w:p>
      <w:pPr>
        <w:pStyle w:val="2"/>
        <w:spacing w:before="120" w:beforeLines="50" w:after="120" w:afterLines="50"/>
        <w:ind w:firstLine="480" w:firstLineChars="200"/>
        <w:rPr>
          <w:rFonts w:ascii="黑体" w:hAnsi="黑体" w:eastAsia="黑体" w:cs="宋体"/>
          <w:b/>
          <w:sz w:val="24"/>
          <w:szCs w:val="24"/>
        </w:rPr>
      </w:pPr>
      <w:r>
        <w:rPr>
          <w:rFonts w:hint="eastAsia" w:ascii="黑体" w:hAnsi="黑体" w:eastAsia="黑体" w:cs="宋体"/>
          <w:sz w:val="24"/>
          <w:szCs w:val="24"/>
        </w:rPr>
        <w:t>（一）</w:t>
      </w:r>
      <w:r>
        <w:rPr>
          <w:rFonts w:hint="eastAsia" w:ascii="黑体" w:hAnsi="黑体" w:eastAsia="黑体" w:cs="宋体"/>
          <w:b/>
          <w:sz w:val="24"/>
          <w:szCs w:val="24"/>
        </w:rPr>
        <w:t>总体目标：</w:t>
      </w:r>
    </w:p>
    <w:p>
      <w:pPr>
        <w:pStyle w:val="2"/>
        <w:spacing w:before="120" w:beforeLines="50" w:after="120" w:afterLines="50"/>
        <w:ind w:firstLine="420" w:firstLineChars="200"/>
        <w:rPr>
          <w:rFonts w:hint="default" w:hAnsi="宋体" w:cs="宋体"/>
          <w:lang w:val="en-US" w:eastAsia="zh-CN"/>
        </w:rPr>
      </w:pPr>
      <w:r>
        <w:rPr>
          <w:rFonts w:hint="eastAsia" w:hAnsi="宋体" w:cs="宋体"/>
          <w:color w:val="auto"/>
          <w:lang w:eastAsia="zh-CN"/>
        </w:rPr>
        <w:t>《</w:t>
      </w:r>
      <w:r>
        <w:rPr>
          <w:rFonts w:hint="eastAsia" w:hAnsi="宋体" w:cs="宋体"/>
          <w:color w:val="auto"/>
          <w:lang w:val="en-US" w:eastAsia="zh-CN"/>
        </w:rPr>
        <w:t>舞蹈实践（二）</w:t>
      </w:r>
      <w:r>
        <w:rPr>
          <w:rFonts w:hint="eastAsia" w:hAnsi="宋体" w:cs="宋体"/>
          <w:color w:val="auto"/>
          <w:lang w:eastAsia="zh-CN"/>
        </w:rPr>
        <w:t>》</w:t>
      </w:r>
      <w:r>
        <w:rPr>
          <w:rFonts w:hint="eastAsia" w:hAnsi="宋体" w:cs="宋体"/>
          <w:lang w:eastAsia="zh-CN"/>
        </w:rPr>
        <w:t>是面向</w:t>
      </w:r>
      <w:r>
        <w:rPr>
          <w:rFonts w:hint="eastAsia" w:hAnsi="宋体" w:cs="宋体"/>
          <w:lang w:val="en-US" w:eastAsia="zh-CN"/>
        </w:rPr>
        <w:t>音乐</w:t>
      </w:r>
      <w:r>
        <w:rPr>
          <w:rFonts w:hint="eastAsia" w:hAnsi="宋体" w:cs="宋体"/>
          <w:lang w:eastAsia="zh-CN"/>
        </w:rPr>
        <w:t>师范生开设的一门专业</w:t>
      </w:r>
      <w:r>
        <w:rPr>
          <w:rFonts w:hint="eastAsia" w:hAnsi="宋体" w:cs="宋体"/>
          <w:lang w:val="en-US" w:eastAsia="zh-CN"/>
        </w:rPr>
        <w:t>选</w:t>
      </w:r>
      <w:r>
        <w:rPr>
          <w:rFonts w:hint="eastAsia" w:hAnsi="宋体" w:cs="宋体"/>
          <w:lang w:eastAsia="zh-CN"/>
        </w:rPr>
        <w:t>修课课程，属专业教学课程群中的</w:t>
      </w:r>
      <w:r>
        <w:rPr>
          <w:rFonts w:hint="eastAsia" w:hAnsi="宋体" w:cs="宋体"/>
          <w:lang w:val="en-US" w:eastAsia="zh-CN"/>
        </w:rPr>
        <w:t>选</w:t>
      </w:r>
      <w:r>
        <w:rPr>
          <w:rFonts w:hint="eastAsia" w:hAnsi="宋体" w:cs="宋体"/>
          <w:lang w:eastAsia="zh-CN"/>
        </w:rPr>
        <w:t>修课。</w:t>
      </w:r>
      <w:r>
        <w:rPr>
          <w:rFonts w:hint="eastAsia" w:hAnsi="宋体" w:cs="宋体"/>
          <w:lang w:val="en-US" w:eastAsia="zh-CN"/>
        </w:rPr>
        <w:t>在中小学艺术综合课以及音乐教学中的律动特征，舞蹈素养以及中小学舞蹈教学能力成为中小学音乐教师的必备学科素养。学生在修完</w:t>
      </w:r>
      <w:r>
        <w:rPr>
          <w:rFonts w:hint="eastAsia" w:hAnsi="宋体" w:cs="宋体"/>
          <w:color w:val="auto"/>
          <w:lang w:val="en-US" w:eastAsia="zh-CN"/>
        </w:rPr>
        <w:t>《舞蹈基础》</w:t>
      </w:r>
      <w:r>
        <w:rPr>
          <w:rFonts w:hint="eastAsia" w:hAnsi="宋体" w:cs="宋体"/>
          <w:lang w:val="en-US" w:eastAsia="zh-CN"/>
        </w:rPr>
        <w:t>和《舞蹈编导基础》课程之后，可以继续选择学</w:t>
      </w:r>
      <w:r>
        <w:rPr>
          <w:rFonts w:hint="eastAsia" w:hAnsi="宋体" w:cs="宋体"/>
          <w:color w:val="auto"/>
          <w:lang w:val="en-US" w:eastAsia="zh-CN"/>
        </w:rPr>
        <w:t>习</w:t>
      </w:r>
      <w:r>
        <w:rPr>
          <w:rFonts w:hint="eastAsia" w:hAnsi="宋体" w:cs="宋体"/>
          <w:color w:val="auto"/>
          <w:lang w:eastAsia="zh-CN"/>
        </w:rPr>
        <w:t>《</w:t>
      </w:r>
      <w:r>
        <w:rPr>
          <w:rFonts w:hint="eastAsia" w:hAnsi="宋体" w:cs="宋体"/>
          <w:color w:val="auto"/>
          <w:lang w:val="en-US" w:eastAsia="zh-CN"/>
        </w:rPr>
        <w:t>舞蹈实践（二）</w:t>
      </w:r>
      <w:r>
        <w:rPr>
          <w:rFonts w:hint="eastAsia" w:hAnsi="宋体" w:cs="宋体"/>
          <w:color w:val="auto"/>
          <w:lang w:eastAsia="zh-CN"/>
        </w:rPr>
        <w:t>》</w:t>
      </w:r>
      <w:r>
        <w:rPr>
          <w:rFonts w:hint="eastAsia" w:hAnsi="宋体" w:cs="宋体"/>
          <w:lang w:val="en-US" w:eastAsia="zh-CN"/>
        </w:rPr>
        <w:t>课程。本课程以舞蹈教学法为核心，立足于中国新时代的相关教育精神，围绕中小学学生的生心理特征，结合中小学音乐课程特性及音乐教师需求，将舞蹈教学法的理论与实践相融合，将舞蹈教学与音乐教学相融合，在学科融合视域下重视学生综合运用舞蹈教学法的实践能力，培养学生在艺术核心素养导向下的学科素养、教学能力及师德情怀。</w:t>
      </w:r>
    </w:p>
    <w:p>
      <w:pPr>
        <w:pStyle w:val="2"/>
        <w:spacing w:before="120" w:beforeLines="50" w:after="120" w:afterLines="50"/>
        <w:ind w:firstLine="480" w:firstLineChars="200"/>
        <w:rPr>
          <w:rFonts w:hAnsi="宋体" w:cs="宋体"/>
        </w:rPr>
      </w:pPr>
      <w:r>
        <w:rPr>
          <w:rFonts w:hint="eastAsia" w:ascii="黑体" w:hAnsi="黑体" w:eastAsia="黑体" w:cs="宋体"/>
          <w:sz w:val="24"/>
          <w:szCs w:val="24"/>
        </w:rPr>
        <w:t>（二）课程目标：</w:t>
      </w:r>
    </w:p>
    <w:p>
      <w:pPr>
        <w:pStyle w:val="2"/>
        <w:spacing w:before="120" w:beforeLines="50" w:after="120" w:afterLines="50"/>
        <w:ind w:firstLine="420" w:firstLineChars="200"/>
        <w:rPr>
          <w:rFonts w:hint="eastAsia" w:hAnsi="宋体" w:cs="宋体"/>
          <w:lang w:val="en-US" w:eastAsia="zh-CN"/>
        </w:rPr>
      </w:pPr>
      <w:r>
        <w:rPr>
          <w:rFonts w:hint="eastAsia" w:hAnsi="宋体" w:cs="宋体"/>
          <w:lang w:val="en-US" w:eastAsia="zh-CN"/>
        </w:rPr>
        <w:t>通过舞蹈教学法的学习，学生能够认知、熟悉各层类舞蹈教学中的青少儿生心理特征、多元化舞蹈教学方法，并能够在教学实践中融会贯通，将之应用于中小学音乐课程及艺术综合课程教学中，形成全面、综合的职业胜任力。</w:t>
      </w:r>
    </w:p>
    <w:p>
      <w:pPr>
        <w:ind w:left="1845" w:leftChars="228" w:hanging="1366" w:hangingChars="650"/>
        <w:rPr>
          <w:rFonts w:hint="eastAsia" w:ascii="宋体" w:hAnsi="宋体" w:eastAsia="宋体" w:cs="仿宋"/>
          <w:kern w:val="0"/>
          <w:szCs w:val="21"/>
        </w:rPr>
      </w:pPr>
      <w:r>
        <w:rPr>
          <w:rFonts w:hint="eastAsia" w:ascii="宋体" w:hAnsi="宋体" w:eastAsia="宋体" w:cs="仿宋"/>
          <w:b/>
          <w:szCs w:val="21"/>
        </w:rPr>
        <w:t xml:space="preserve">课程目标1： </w:t>
      </w:r>
      <w:bookmarkStart w:id="1" w:name="_Hlk73991684"/>
      <w:r>
        <w:rPr>
          <w:rFonts w:hint="eastAsia" w:ascii="宋体" w:hAnsi="宋体" w:eastAsia="宋体" w:cs="仿宋"/>
          <w:bCs/>
          <w:szCs w:val="21"/>
        </w:rPr>
        <w:t>通过</w:t>
      </w:r>
      <w:r>
        <w:rPr>
          <w:rFonts w:hint="eastAsia" w:ascii="宋体" w:hAnsi="宋体" w:cs="仿宋"/>
          <w:bCs/>
          <w:szCs w:val="21"/>
          <w:lang w:val="en-US" w:eastAsia="zh-CN"/>
        </w:rPr>
        <w:t>青少儿舞蹈教学法的学习</w:t>
      </w:r>
      <w:r>
        <w:rPr>
          <w:rFonts w:hint="eastAsia" w:ascii="宋体" w:hAnsi="宋体" w:eastAsia="宋体" w:cs="仿宋"/>
          <w:bCs/>
          <w:szCs w:val="21"/>
        </w:rPr>
        <w:t>，</w:t>
      </w:r>
      <w:r>
        <w:rPr>
          <w:rFonts w:hint="eastAsia" w:ascii="宋体" w:hAnsi="宋体" w:cs="仿宋"/>
          <w:bCs/>
          <w:szCs w:val="21"/>
          <w:lang w:val="en-US" w:eastAsia="zh-CN"/>
        </w:rPr>
        <w:t>学生能够进一步认知舞蹈教学的原理、特性及教学方法，</w:t>
      </w:r>
      <w:r>
        <w:rPr>
          <w:rFonts w:hint="eastAsia" w:ascii="宋体" w:hAnsi="宋体" w:eastAsia="宋体" w:cs="仿宋"/>
          <w:kern w:val="0"/>
          <w:szCs w:val="21"/>
        </w:rPr>
        <w:t>从广域视角把握青少儿舞蹈与青少儿舞蹈</w:t>
      </w:r>
      <w:r>
        <w:rPr>
          <w:rFonts w:hint="eastAsia" w:ascii="宋体" w:hAnsi="宋体" w:cs="仿宋"/>
          <w:kern w:val="0"/>
          <w:szCs w:val="21"/>
          <w:lang w:val="en-US" w:eastAsia="zh-CN"/>
        </w:rPr>
        <w:t>教学</w:t>
      </w:r>
      <w:r>
        <w:rPr>
          <w:rFonts w:hint="eastAsia" w:ascii="宋体" w:hAnsi="宋体" w:eastAsia="宋体" w:cs="仿宋"/>
          <w:kern w:val="0"/>
          <w:szCs w:val="21"/>
        </w:rPr>
        <w:t>的相关概念与理念。</w:t>
      </w:r>
      <w:r>
        <w:rPr>
          <w:rFonts w:hint="eastAsia" w:ascii="宋体" w:hAnsi="宋体" w:cs="仿宋"/>
          <w:kern w:val="0"/>
          <w:szCs w:val="21"/>
          <w:lang w:eastAsia="zh-CN"/>
        </w:rPr>
        <w:t>（支撑毕业要求3-2）</w:t>
      </w:r>
    </w:p>
    <w:bookmarkEnd w:id="1"/>
    <w:p>
      <w:pPr>
        <w:ind w:left="1845" w:leftChars="228" w:hanging="1366" w:hangingChars="650"/>
        <w:rPr>
          <w:rFonts w:hint="eastAsia" w:ascii="宋体" w:hAnsi="宋体" w:cs="仿宋"/>
          <w:bCs/>
          <w:szCs w:val="21"/>
          <w:lang w:val="en-US" w:eastAsia="zh-CN"/>
        </w:rPr>
      </w:pPr>
      <w:r>
        <w:rPr>
          <w:rFonts w:hint="eastAsia" w:ascii="宋体" w:hAnsi="宋体" w:eastAsia="宋体" w:cs="仿宋"/>
          <w:b/>
          <w:bCs/>
          <w:kern w:val="0"/>
          <w:szCs w:val="21"/>
        </w:rPr>
        <w:t xml:space="preserve">课程目标2： </w:t>
      </w:r>
      <w:r>
        <w:rPr>
          <w:rFonts w:hint="eastAsia" w:ascii="宋体" w:hAnsi="宋体" w:eastAsia="宋体" w:cs="仿宋"/>
          <w:bCs/>
          <w:szCs w:val="21"/>
          <w:lang w:val="en-US" w:eastAsia="zh-CN"/>
        </w:rPr>
        <w:t>通过</w:t>
      </w:r>
      <w:r>
        <w:rPr>
          <w:rFonts w:hint="eastAsia" w:ascii="宋体" w:hAnsi="宋体" w:cs="仿宋"/>
          <w:bCs/>
          <w:szCs w:val="21"/>
          <w:lang w:val="en-US" w:eastAsia="zh-CN"/>
        </w:rPr>
        <w:t>青少儿舞蹈教学法的学习，学生能够将舞蹈教学与音乐教学相结合，进而通过模拟教学实践形成跨学科的融合教学能力。（支撑毕业要求4-2</w:t>
      </w:r>
    </w:p>
    <w:p>
      <w:pPr>
        <w:ind w:left="1950" w:leftChars="228" w:hanging="1471" w:hangingChars="700"/>
        <w:rPr>
          <w:rFonts w:hint="default" w:ascii="宋体" w:hAnsi="宋体" w:cs="仿宋"/>
          <w:kern w:val="0"/>
          <w:szCs w:val="21"/>
          <w:lang w:val="en-US" w:eastAsia="zh-CN"/>
        </w:rPr>
      </w:pPr>
      <w:r>
        <w:rPr>
          <w:rFonts w:hint="eastAsia" w:ascii="宋体" w:hAnsi="宋体" w:eastAsia="宋体" w:cs="仿宋"/>
          <w:b/>
          <w:bCs/>
          <w:kern w:val="0"/>
          <w:szCs w:val="21"/>
        </w:rPr>
        <w:t xml:space="preserve">课程目标3： </w:t>
      </w:r>
      <w:r>
        <w:rPr>
          <w:rFonts w:hint="eastAsia" w:ascii="宋体" w:hAnsi="宋体" w:eastAsia="宋体" w:cs="仿宋"/>
          <w:kern w:val="0"/>
          <w:szCs w:val="21"/>
        </w:rPr>
        <w:t>通过前二个课程目标的</w:t>
      </w:r>
      <w:r>
        <w:rPr>
          <w:rFonts w:hint="eastAsia" w:ascii="宋体" w:hAnsi="宋体" w:cs="仿宋"/>
          <w:kern w:val="0"/>
          <w:szCs w:val="21"/>
          <w:lang w:val="en-US" w:eastAsia="zh-CN"/>
        </w:rPr>
        <w:t>学习</w:t>
      </w:r>
      <w:r>
        <w:rPr>
          <w:rFonts w:hint="eastAsia" w:ascii="宋体" w:hAnsi="宋体" w:eastAsia="宋体" w:cs="仿宋"/>
          <w:kern w:val="0"/>
          <w:szCs w:val="21"/>
        </w:rPr>
        <w:t>，</w:t>
      </w:r>
      <w:r>
        <w:rPr>
          <w:rFonts w:hint="eastAsia" w:ascii="宋体" w:hAnsi="宋体" w:cs="仿宋"/>
          <w:kern w:val="0"/>
          <w:szCs w:val="21"/>
          <w:lang w:val="en-US" w:eastAsia="zh-CN"/>
        </w:rPr>
        <w:t>学生能够获得综合运用舞蹈教学于音乐教学、活动组织中的多元能力，并在新时期</w:t>
      </w:r>
      <w:r>
        <w:rPr>
          <w:rFonts w:hint="eastAsia" w:hAnsi="宋体" w:cs="宋体"/>
          <w:lang w:val="en-US" w:eastAsia="zh-CN"/>
        </w:rPr>
        <w:t>师德情怀与审美品好的引领下，构建立体多维的艺术教育思维、多元融合的艺术教育能力、发散开放的艺术创新意识、积极有效的沟通合作素养以及教育反思能力。（支撑毕业要求3-3）</w:t>
      </w:r>
    </w:p>
    <w:p>
      <w:pPr>
        <w:pStyle w:val="2"/>
        <w:spacing w:before="120" w:beforeLines="50" w:after="120" w:afterLines="50"/>
        <w:ind w:firstLine="480" w:firstLineChars="200"/>
        <w:rPr>
          <w:rFonts w:hAnsi="宋体" w:cs="宋体"/>
        </w:rPr>
      </w:pPr>
      <w:r>
        <w:rPr>
          <w:rFonts w:hint="eastAsia" w:ascii="黑体" w:hAnsi="黑体" w:eastAsia="黑体" w:cs="宋体"/>
          <w:sz w:val="24"/>
          <w:szCs w:val="24"/>
        </w:rPr>
        <w:t>（三）课程目标与毕业要求、课程内容的对应关系</w:t>
      </w:r>
    </w:p>
    <w:p>
      <w:pPr>
        <w:pStyle w:val="2"/>
        <w:spacing w:before="120" w:beforeLines="50" w:after="120" w:afterLines="50"/>
        <w:ind w:firstLine="420" w:firstLineChars="200"/>
        <w:jc w:val="center"/>
        <w:rPr>
          <w:rFonts w:ascii="黑体" w:hAnsi="宋体"/>
          <w:b/>
          <w:bCs/>
          <w:szCs w:val="21"/>
        </w:rPr>
      </w:pPr>
      <w:r>
        <w:rPr>
          <w:rFonts w:hint="eastAsia" w:ascii="黑体" w:hAnsi="宋体"/>
          <w:b/>
          <w:bCs/>
          <w:szCs w:val="21"/>
        </w:rPr>
        <w:t>表1：课程目标与课程内容、毕业要求的对应关系表</w:t>
      </w:r>
    </w:p>
    <w:tbl>
      <w:tblPr>
        <w:tblStyle w:val="5"/>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1947"/>
        <w:gridCol w:w="3130"/>
        <w:gridCol w:w="2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1302" w:type="dxa"/>
            <w:vAlign w:val="center"/>
          </w:tcPr>
          <w:p>
            <w:pPr>
              <w:pStyle w:val="2"/>
              <w:keepNext w:val="0"/>
              <w:keepLines w:val="0"/>
              <w:pageBreakBefore w:val="0"/>
              <w:widowControl w:val="0"/>
              <w:kinsoku/>
              <w:wordWrap/>
              <w:overflowPunct/>
              <w:topLinePunct w:val="0"/>
              <w:autoSpaceDE/>
              <w:autoSpaceDN/>
              <w:bidi w:val="0"/>
              <w:adjustRightInd/>
              <w:snapToGrid/>
              <w:jc w:val="center"/>
              <w:textAlignment w:val="auto"/>
              <w:rPr>
                <w:rFonts w:ascii="黑体" w:hAnsi="宋体"/>
                <w:b/>
                <w:bCs/>
                <w:szCs w:val="21"/>
              </w:rPr>
            </w:pPr>
            <w:r>
              <w:rPr>
                <w:rFonts w:hint="eastAsia" w:ascii="黑体" w:hAnsi="宋体"/>
                <w:b/>
                <w:bCs/>
                <w:szCs w:val="21"/>
              </w:rPr>
              <w:t>课程目标</w:t>
            </w:r>
          </w:p>
        </w:tc>
        <w:tc>
          <w:tcPr>
            <w:tcW w:w="1947" w:type="dxa"/>
            <w:vAlign w:val="center"/>
          </w:tcPr>
          <w:p>
            <w:pPr>
              <w:pStyle w:val="2"/>
              <w:keepNext w:val="0"/>
              <w:keepLines w:val="0"/>
              <w:pageBreakBefore w:val="0"/>
              <w:widowControl w:val="0"/>
              <w:kinsoku/>
              <w:wordWrap/>
              <w:overflowPunct/>
              <w:topLinePunct w:val="0"/>
              <w:autoSpaceDE/>
              <w:autoSpaceDN/>
              <w:bidi w:val="0"/>
              <w:adjustRightInd/>
              <w:snapToGrid/>
              <w:jc w:val="center"/>
              <w:textAlignment w:val="auto"/>
              <w:rPr>
                <w:rFonts w:hAnsi="宋体" w:cs="宋体"/>
                <w:b/>
              </w:rPr>
            </w:pPr>
            <w:r>
              <w:rPr>
                <w:rFonts w:hint="eastAsia" w:hAnsi="宋体" w:cs="宋体"/>
                <w:b/>
              </w:rPr>
              <w:t>课程子目标</w:t>
            </w:r>
          </w:p>
        </w:tc>
        <w:tc>
          <w:tcPr>
            <w:tcW w:w="3130" w:type="dxa"/>
            <w:vAlign w:val="center"/>
          </w:tcPr>
          <w:p>
            <w:pPr>
              <w:pStyle w:val="2"/>
              <w:keepNext w:val="0"/>
              <w:keepLines w:val="0"/>
              <w:pageBreakBefore w:val="0"/>
              <w:widowControl w:val="0"/>
              <w:kinsoku/>
              <w:wordWrap/>
              <w:overflowPunct/>
              <w:topLinePunct w:val="0"/>
              <w:autoSpaceDE/>
              <w:autoSpaceDN/>
              <w:bidi w:val="0"/>
              <w:adjustRightInd/>
              <w:snapToGrid/>
              <w:jc w:val="center"/>
              <w:textAlignment w:val="auto"/>
              <w:rPr>
                <w:rFonts w:ascii="黑体" w:hAnsi="宋体"/>
                <w:b/>
                <w:bCs/>
                <w:szCs w:val="21"/>
              </w:rPr>
            </w:pPr>
            <w:r>
              <w:rPr>
                <w:rFonts w:hint="eastAsia" w:ascii="黑体" w:hAnsi="宋体"/>
                <w:b/>
                <w:bCs/>
                <w:szCs w:val="21"/>
              </w:rPr>
              <w:t>对应课程内容</w:t>
            </w:r>
          </w:p>
        </w:tc>
        <w:tc>
          <w:tcPr>
            <w:tcW w:w="2688" w:type="dxa"/>
            <w:vAlign w:val="center"/>
          </w:tcPr>
          <w:p>
            <w:pPr>
              <w:pStyle w:val="2"/>
              <w:keepNext w:val="0"/>
              <w:keepLines w:val="0"/>
              <w:pageBreakBefore w:val="0"/>
              <w:widowControl w:val="0"/>
              <w:kinsoku/>
              <w:wordWrap/>
              <w:overflowPunct/>
              <w:topLinePunct w:val="0"/>
              <w:autoSpaceDE/>
              <w:autoSpaceDN/>
              <w:bidi w:val="0"/>
              <w:adjustRightInd/>
              <w:snapToGrid/>
              <w:jc w:val="center"/>
              <w:textAlignment w:val="auto"/>
              <w:rPr>
                <w:rFonts w:ascii="黑体" w:hAnsi="宋体"/>
                <w:b/>
                <w:bCs/>
                <w:szCs w:val="21"/>
              </w:rPr>
            </w:pPr>
            <w:r>
              <w:rPr>
                <w:rFonts w:hint="eastAsia" w:ascii="黑体" w:hAnsi="宋体"/>
                <w:b/>
                <w:bCs/>
                <w:szCs w:val="21"/>
              </w:rPr>
              <w:t>对应毕业要求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302" w:type="dxa"/>
            <w:vAlign w:val="center"/>
          </w:tcPr>
          <w:p>
            <w:pPr>
              <w:pStyle w:val="2"/>
              <w:spacing w:before="120" w:beforeLines="50" w:after="120" w:afterLines="50"/>
              <w:jc w:val="center"/>
              <w:rPr>
                <w:rFonts w:hAnsi="宋体" w:cs="宋体"/>
                <w:szCs w:val="21"/>
              </w:rPr>
            </w:pPr>
            <w:r>
              <w:rPr>
                <w:rFonts w:hint="eastAsia" w:hAnsi="宋体" w:cs="宋体"/>
                <w:szCs w:val="21"/>
              </w:rPr>
              <w:t>课程目标1</w:t>
            </w:r>
          </w:p>
        </w:tc>
        <w:tc>
          <w:tcPr>
            <w:tcW w:w="1947"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120" w:beforeLines="50" w:after="120" w:afterLines="50"/>
              <w:jc w:val="both"/>
              <w:textAlignment w:val="auto"/>
              <w:rPr>
                <w:rFonts w:hAnsi="宋体" w:cs="宋体"/>
              </w:rPr>
            </w:pPr>
            <w:r>
              <w:rPr>
                <w:rFonts w:hint="eastAsia" w:hAnsi="宋体" w:cs="宋体"/>
              </w:rPr>
              <w:t>通过青少儿舞蹈教学法的学习，学生能够进一步认知舞蹈教学的原理、特性及教学方法，从广域视角把握青少儿舞蹈与青少儿舞蹈教学的相关概念与理念。</w:t>
            </w:r>
          </w:p>
        </w:tc>
        <w:tc>
          <w:tcPr>
            <w:tcW w:w="3130" w:type="dxa"/>
            <w:vAlign w:val="center"/>
          </w:tcPr>
          <w:p>
            <w:pPr>
              <w:pStyle w:val="2"/>
              <w:keepNext w:val="0"/>
              <w:keepLines w:val="0"/>
              <w:pageBreakBefore w:val="0"/>
              <w:widowControl w:val="0"/>
              <w:kinsoku/>
              <w:wordWrap/>
              <w:overflowPunct/>
              <w:topLinePunct w:val="0"/>
              <w:autoSpaceDE/>
              <w:autoSpaceDN/>
              <w:bidi w:val="0"/>
              <w:adjustRightInd w:val="0"/>
              <w:snapToGrid w:val="0"/>
              <w:jc w:val="left"/>
              <w:textAlignment w:val="auto"/>
              <w:rPr>
                <w:rFonts w:hint="default" w:hAnsi="宋体" w:cs="宋体"/>
                <w:lang w:val="en-US" w:eastAsia="zh-CN"/>
              </w:rPr>
            </w:pPr>
            <w:r>
              <w:rPr>
                <w:rFonts w:hint="default" w:hAnsi="宋体" w:cs="宋体"/>
                <w:lang w:val="en-US" w:eastAsia="zh-CN"/>
              </w:rPr>
              <w:t>第一章</w:t>
            </w:r>
            <w:r>
              <w:rPr>
                <w:rFonts w:hint="eastAsia" w:hAnsi="宋体" w:cs="宋体"/>
                <w:lang w:val="en-US" w:eastAsia="zh-CN"/>
              </w:rPr>
              <w:t xml:space="preserve"> </w:t>
            </w:r>
            <w:r>
              <w:rPr>
                <w:rFonts w:hint="default" w:hAnsi="宋体" w:cs="宋体"/>
                <w:lang w:val="en-US" w:eastAsia="zh-CN"/>
              </w:rPr>
              <w:t>青少儿舞蹈教学概况与教师素养</w:t>
            </w:r>
          </w:p>
          <w:p>
            <w:pPr>
              <w:pStyle w:val="2"/>
              <w:keepNext w:val="0"/>
              <w:keepLines w:val="0"/>
              <w:pageBreakBefore w:val="0"/>
              <w:widowControl w:val="0"/>
              <w:kinsoku/>
              <w:wordWrap/>
              <w:overflowPunct/>
              <w:topLinePunct w:val="0"/>
              <w:autoSpaceDE/>
              <w:autoSpaceDN/>
              <w:bidi w:val="0"/>
              <w:adjustRightInd w:val="0"/>
              <w:snapToGrid w:val="0"/>
              <w:jc w:val="left"/>
              <w:textAlignment w:val="auto"/>
              <w:rPr>
                <w:rFonts w:hint="default" w:hAnsi="宋体" w:cs="宋体"/>
                <w:lang w:val="en-US" w:eastAsia="zh-CN"/>
              </w:rPr>
            </w:pPr>
            <w:r>
              <w:rPr>
                <w:rFonts w:hint="default" w:hAnsi="宋体" w:cs="宋体"/>
                <w:lang w:val="en-US" w:eastAsia="zh-CN"/>
              </w:rPr>
              <w:t>第一节 青少儿舞蹈教学概况</w:t>
            </w:r>
          </w:p>
          <w:p>
            <w:pPr>
              <w:pStyle w:val="2"/>
              <w:keepNext w:val="0"/>
              <w:keepLines w:val="0"/>
              <w:pageBreakBefore w:val="0"/>
              <w:widowControl w:val="0"/>
              <w:kinsoku/>
              <w:wordWrap/>
              <w:overflowPunct/>
              <w:topLinePunct w:val="0"/>
              <w:autoSpaceDE/>
              <w:autoSpaceDN/>
              <w:bidi w:val="0"/>
              <w:adjustRightInd w:val="0"/>
              <w:snapToGrid w:val="0"/>
              <w:jc w:val="left"/>
              <w:textAlignment w:val="auto"/>
              <w:rPr>
                <w:rFonts w:hint="default" w:hAnsi="宋体" w:cs="宋体"/>
                <w:lang w:val="en-US" w:eastAsia="zh-CN"/>
              </w:rPr>
            </w:pPr>
            <w:r>
              <w:rPr>
                <w:rFonts w:hint="default" w:hAnsi="宋体" w:cs="宋体"/>
                <w:lang w:val="en-US" w:eastAsia="zh-CN"/>
              </w:rPr>
              <w:t>第二节 青少儿舞蹈教学能力</w:t>
            </w:r>
          </w:p>
        </w:tc>
        <w:tc>
          <w:tcPr>
            <w:tcW w:w="2688" w:type="dxa"/>
            <w:vAlign w:val="center"/>
          </w:tcPr>
          <w:p>
            <w:pPr>
              <w:pStyle w:val="2"/>
              <w:keepNext w:val="0"/>
              <w:keepLines w:val="0"/>
              <w:pageBreakBefore w:val="0"/>
              <w:widowControl w:val="0"/>
              <w:kinsoku/>
              <w:wordWrap/>
              <w:overflowPunct/>
              <w:topLinePunct w:val="0"/>
              <w:autoSpaceDE/>
              <w:autoSpaceDN/>
              <w:bidi w:val="0"/>
              <w:adjustRightInd w:val="0"/>
              <w:snapToGrid w:val="0"/>
              <w:jc w:val="left"/>
              <w:textAlignment w:val="auto"/>
              <w:rPr>
                <w:rFonts w:hint="eastAsia" w:hAnsi="宋体" w:cs="宋体"/>
              </w:rPr>
            </w:pPr>
            <w:r>
              <w:rPr>
                <w:rFonts w:hint="eastAsia" w:hAnsi="宋体" w:cs="宋体"/>
              </w:rPr>
              <w:t>3-2【知识整合】了解音乐学科与其他学科以及社会实践、学生生活实践、传统文化的内在联系，具备知识整合能力。</w:t>
            </w:r>
          </w:p>
          <w:p>
            <w:pPr>
              <w:pStyle w:val="2"/>
              <w:keepNext w:val="0"/>
              <w:keepLines w:val="0"/>
              <w:pageBreakBefore w:val="0"/>
              <w:widowControl w:val="0"/>
              <w:kinsoku/>
              <w:wordWrap/>
              <w:overflowPunct/>
              <w:topLinePunct w:val="0"/>
              <w:autoSpaceDE/>
              <w:autoSpaceDN/>
              <w:bidi w:val="0"/>
              <w:adjustRightInd w:val="0"/>
              <w:snapToGrid w:val="0"/>
              <w:jc w:val="left"/>
              <w:textAlignment w:val="auto"/>
              <w:rPr>
                <w:rFonts w:hint="eastAsia"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28" w:hRule="atLeast"/>
          <w:jc w:val="center"/>
        </w:trPr>
        <w:tc>
          <w:tcPr>
            <w:tcW w:w="1302" w:type="dxa"/>
            <w:vAlign w:val="center"/>
          </w:tcPr>
          <w:p>
            <w:pPr>
              <w:pStyle w:val="2"/>
              <w:spacing w:before="120" w:beforeLines="50" w:after="120" w:afterLines="50"/>
              <w:jc w:val="center"/>
              <w:rPr>
                <w:rFonts w:hAnsi="宋体" w:cs="宋体"/>
                <w:szCs w:val="21"/>
              </w:rPr>
            </w:pPr>
            <w:r>
              <w:rPr>
                <w:rFonts w:hint="eastAsia" w:hAnsi="宋体" w:cs="宋体"/>
                <w:szCs w:val="21"/>
              </w:rPr>
              <w:t>课程目标2</w:t>
            </w:r>
          </w:p>
        </w:tc>
        <w:tc>
          <w:tcPr>
            <w:tcW w:w="1947" w:type="dxa"/>
            <w:vAlign w:val="center"/>
          </w:tcPr>
          <w:p>
            <w:pPr>
              <w:pStyle w:val="2"/>
              <w:keepNext w:val="0"/>
              <w:keepLines w:val="0"/>
              <w:pageBreakBefore w:val="0"/>
              <w:widowControl w:val="0"/>
              <w:kinsoku/>
              <w:wordWrap/>
              <w:overflowPunct/>
              <w:topLinePunct w:val="0"/>
              <w:autoSpaceDE/>
              <w:autoSpaceDN/>
              <w:bidi w:val="0"/>
              <w:adjustRightInd w:val="0"/>
              <w:snapToGrid w:val="0"/>
              <w:jc w:val="both"/>
              <w:textAlignment w:val="auto"/>
              <w:rPr>
                <w:rFonts w:hint="eastAsia" w:hAnsi="宋体" w:cs="宋体"/>
              </w:rPr>
            </w:pPr>
            <w:r>
              <w:rPr>
                <w:rFonts w:hint="eastAsia" w:hAnsi="宋体" w:cs="宋体"/>
              </w:rPr>
              <w:t>通过青少儿舞蹈教学法的学习，学生能够将舞蹈教学与音乐教学相结合，进而通过模拟教学实践形成跨学科的融合教学能力。</w:t>
            </w:r>
          </w:p>
        </w:tc>
        <w:tc>
          <w:tcPr>
            <w:tcW w:w="3130"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ind w:leftChars="0"/>
              <w:jc w:val="left"/>
              <w:textAlignment w:val="auto"/>
              <w:rPr>
                <w:rFonts w:hint="default" w:hAnsi="宋体" w:cs="宋体"/>
                <w:lang w:val="en-US" w:eastAsia="zh-CN"/>
              </w:rPr>
            </w:pPr>
            <w:r>
              <w:rPr>
                <w:rFonts w:hint="eastAsia" w:hAnsi="宋体" w:cs="宋体"/>
                <w:lang w:val="en-US" w:eastAsia="zh-CN"/>
              </w:rPr>
              <w:t>第二章 青少儿舞蹈教学层类特征</w:t>
            </w:r>
          </w:p>
          <w:p>
            <w:pPr>
              <w:pStyle w:val="2"/>
              <w:keepNext w:val="0"/>
              <w:keepLines w:val="0"/>
              <w:pageBreakBefore w:val="0"/>
              <w:widowControl w:val="0"/>
              <w:kinsoku/>
              <w:wordWrap/>
              <w:overflowPunct/>
              <w:topLinePunct w:val="0"/>
              <w:autoSpaceDE/>
              <w:autoSpaceDN/>
              <w:bidi w:val="0"/>
              <w:adjustRightInd w:val="0"/>
              <w:snapToGrid w:val="0"/>
              <w:jc w:val="left"/>
              <w:textAlignment w:val="auto"/>
              <w:rPr>
                <w:rFonts w:hint="default" w:hAnsi="宋体" w:cs="宋体"/>
                <w:lang w:val="en-US" w:eastAsia="zh-CN"/>
              </w:rPr>
            </w:pPr>
            <w:r>
              <w:rPr>
                <w:rFonts w:hint="default" w:hAnsi="宋体" w:cs="宋体"/>
                <w:lang w:val="en-US" w:eastAsia="zh-CN"/>
              </w:rPr>
              <w:t>第一节 分层分类的青少儿舞蹈教学</w:t>
            </w:r>
          </w:p>
          <w:p>
            <w:pPr>
              <w:pStyle w:val="2"/>
              <w:keepNext w:val="0"/>
              <w:keepLines w:val="0"/>
              <w:pageBreakBefore w:val="0"/>
              <w:widowControl w:val="0"/>
              <w:kinsoku/>
              <w:wordWrap/>
              <w:overflowPunct/>
              <w:topLinePunct w:val="0"/>
              <w:autoSpaceDE/>
              <w:autoSpaceDN/>
              <w:bidi w:val="0"/>
              <w:adjustRightInd w:val="0"/>
              <w:snapToGrid w:val="0"/>
              <w:jc w:val="left"/>
              <w:textAlignment w:val="auto"/>
              <w:rPr>
                <w:rFonts w:hint="default" w:hAnsi="宋体" w:cs="宋体"/>
                <w:lang w:val="en-US" w:eastAsia="zh-CN"/>
              </w:rPr>
            </w:pPr>
            <w:r>
              <w:rPr>
                <w:rFonts w:hint="default" w:hAnsi="宋体" w:cs="宋体"/>
                <w:lang w:val="en-US" w:eastAsia="zh-CN"/>
              </w:rPr>
              <w:t>第二节 3-6岁青少儿的舞蹈教学特征</w:t>
            </w:r>
          </w:p>
          <w:p>
            <w:pPr>
              <w:pStyle w:val="2"/>
              <w:keepNext w:val="0"/>
              <w:keepLines w:val="0"/>
              <w:pageBreakBefore w:val="0"/>
              <w:widowControl w:val="0"/>
              <w:kinsoku/>
              <w:wordWrap/>
              <w:overflowPunct/>
              <w:topLinePunct w:val="0"/>
              <w:autoSpaceDE/>
              <w:autoSpaceDN/>
              <w:bidi w:val="0"/>
              <w:adjustRightInd w:val="0"/>
              <w:snapToGrid w:val="0"/>
              <w:jc w:val="left"/>
              <w:textAlignment w:val="auto"/>
              <w:rPr>
                <w:rFonts w:hint="default" w:hAnsi="宋体" w:cs="宋体"/>
                <w:lang w:val="en-US" w:eastAsia="zh-CN"/>
              </w:rPr>
            </w:pPr>
            <w:r>
              <w:rPr>
                <w:rFonts w:hint="default" w:hAnsi="宋体" w:cs="宋体"/>
                <w:lang w:val="en-US" w:eastAsia="zh-CN"/>
              </w:rPr>
              <w:t>第三节 6-11岁青少儿的舞蹈教学特征</w:t>
            </w:r>
          </w:p>
          <w:p>
            <w:pPr>
              <w:pStyle w:val="2"/>
              <w:keepNext w:val="0"/>
              <w:keepLines w:val="0"/>
              <w:pageBreakBefore w:val="0"/>
              <w:widowControl w:val="0"/>
              <w:kinsoku/>
              <w:wordWrap/>
              <w:overflowPunct/>
              <w:topLinePunct w:val="0"/>
              <w:autoSpaceDE/>
              <w:autoSpaceDN/>
              <w:bidi w:val="0"/>
              <w:adjustRightInd w:val="0"/>
              <w:snapToGrid w:val="0"/>
              <w:jc w:val="left"/>
              <w:textAlignment w:val="auto"/>
              <w:rPr>
                <w:rFonts w:hint="default" w:hAnsi="宋体" w:cs="宋体"/>
                <w:lang w:val="en-US" w:eastAsia="zh-CN"/>
              </w:rPr>
            </w:pPr>
            <w:r>
              <w:rPr>
                <w:rFonts w:hint="default" w:hAnsi="宋体" w:cs="宋体"/>
                <w:lang w:val="en-US" w:eastAsia="zh-CN"/>
              </w:rPr>
              <w:t>第四节 11-15岁青少儿的舞蹈教学特征</w:t>
            </w:r>
          </w:p>
          <w:p>
            <w:pPr>
              <w:pStyle w:val="2"/>
              <w:keepNext w:val="0"/>
              <w:keepLines w:val="0"/>
              <w:pageBreakBefore w:val="0"/>
              <w:widowControl w:val="0"/>
              <w:kinsoku/>
              <w:wordWrap/>
              <w:overflowPunct/>
              <w:topLinePunct w:val="0"/>
              <w:autoSpaceDE/>
              <w:autoSpaceDN/>
              <w:bidi w:val="0"/>
              <w:adjustRightInd w:val="0"/>
              <w:snapToGrid w:val="0"/>
              <w:jc w:val="left"/>
              <w:textAlignment w:val="auto"/>
              <w:rPr>
                <w:rFonts w:hint="default" w:hAnsi="宋体" w:cs="宋体"/>
                <w:lang w:val="en-US" w:eastAsia="zh-CN"/>
              </w:rPr>
            </w:pPr>
            <w:r>
              <w:rPr>
                <w:rFonts w:hint="eastAsia" w:hAnsi="宋体" w:cs="宋体"/>
                <w:lang w:val="en-US" w:eastAsia="zh-CN"/>
              </w:rPr>
              <w:t>第三章 青少儿舞蹈教学形态与教学方法</w:t>
            </w:r>
          </w:p>
          <w:p>
            <w:pPr>
              <w:pStyle w:val="2"/>
              <w:keepNext w:val="0"/>
              <w:keepLines w:val="0"/>
              <w:pageBreakBefore w:val="0"/>
              <w:widowControl w:val="0"/>
              <w:kinsoku/>
              <w:wordWrap/>
              <w:overflowPunct/>
              <w:topLinePunct w:val="0"/>
              <w:autoSpaceDE/>
              <w:autoSpaceDN/>
              <w:bidi w:val="0"/>
              <w:adjustRightInd w:val="0"/>
              <w:snapToGrid w:val="0"/>
              <w:jc w:val="left"/>
              <w:textAlignment w:val="auto"/>
              <w:rPr>
                <w:rFonts w:hint="default" w:hAnsi="宋体" w:cs="宋体"/>
                <w:lang w:val="en-US" w:eastAsia="zh-CN"/>
              </w:rPr>
            </w:pPr>
            <w:r>
              <w:rPr>
                <w:rFonts w:hint="default" w:hAnsi="宋体" w:cs="宋体"/>
                <w:lang w:val="en-US" w:eastAsia="zh-CN"/>
              </w:rPr>
              <w:t>第一节 青少儿舞蹈教学的形态</w:t>
            </w:r>
          </w:p>
          <w:p>
            <w:pPr>
              <w:pStyle w:val="2"/>
              <w:keepNext w:val="0"/>
              <w:keepLines w:val="0"/>
              <w:pageBreakBefore w:val="0"/>
              <w:widowControl w:val="0"/>
              <w:kinsoku/>
              <w:wordWrap/>
              <w:overflowPunct/>
              <w:topLinePunct w:val="0"/>
              <w:autoSpaceDE/>
              <w:autoSpaceDN/>
              <w:bidi w:val="0"/>
              <w:adjustRightInd w:val="0"/>
              <w:snapToGrid w:val="0"/>
              <w:jc w:val="left"/>
              <w:textAlignment w:val="auto"/>
              <w:rPr>
                <w:rFonts w:hint="default" w:hAnsi="宋体" w:cs="宋体"/>
                <w:lang w:val="en-US" w:eastAsia="zh-CN"/>
              </w:rPr>
            </w:pPr>
            <w:r>
              <w:rPr>
                <w:rFonts w:hint="default" w:hAnsi="宋体" w:cs="宋体"/>
                <w:lang w:val="en-US" w:eastAsia="zh-CN"/>
              </w:rPr>
              <w:t>第二节 青少儿舞蹈教学的模式</w:t>
            </w:r>
          </w:p>
          <w:p>
            <w:pPr>
              <w:pStyle w:val="2"/>
              <w:keepNext w:val="0"/>
              <w:keepLines w:val="0"/>
              <w:pageBreakBefore w:val="0"/>
              <w:widowControl w:val="0"/>
              <w:kinsoku/>
              <w:wordWrap/>
              <w:overflowPunct/>
              <w:topLinePunct w:val="0"/>
              <w:autoSpaceDE/>
              <w:autoSpaceDN/>
              <w:bidi w:val="0"/>
              <w:adjustRightInd w:val="0"/>
              <w:snapToGrid w:val="0"/>
              <w:jc w:val="left"/>
              <w:textAlignment w:val="auto"/>
              <w:rPr>
                <w:rFonts w:hint="default" w:hAnsi="宋体" w:cs="宋体"/>
                <w:lang w:val="en-US" w:eastAsia="zh-CN"/>
              </w:rPr>
            </w:pPr>
            <w:r>
              <w:rPr>
                <w:rFonts w:hint="default" w:hAnsi="宋体" w:cs="宋体"/>
                <w:lang w:val="en-US" w:eastAsia="zh-CN"/>
              </w:rPr>
              <w:t>第三节 青少儿舞蹈教学的方法</w:t>
            </w:r>
          </w:p>
          <w:p>
            <w:pPr>
              <w:pStyle w:val="2"/>
              <w:keepNext w:val="0"/>
              <w:keepLines w:val="0"/>
              <w:pageBreakBefore w:val="0"/>
              <w:widowControl w:val="0"/>
              <w:kinsoku/>
              <w:wordWrap/>
              <w:overflowPunct/>
              <w:topLinePunct w:val="0"/>
              <w:autoSpaceDE/>
              <w:autoSpaceDN/>
              <w:bidi w:val="0"/>
              <w:adjustRightInd w:val="0"/>
              <w:snapToGrid w:val="0"/>
              <w:jc w:val="left"/>
              <w:textAlignment w:val="auto"/>
              <w:rPr>
                <w:rFonts w:hint="default" w:hAnsi="宋体" w:cs="宋体"/>
                <w:lang w:val="en-US" w:eastAsia="zh-CN"/>
              </w:rPr>
            </w:pPr>
            <w:r>
              <w:rPr>
                <w:rFonts w:hint="default" w:hAnsi="宋体" w:cs="宋体"/>
                <w:lang w:val="en-US" w:eastAsia="zh-CN"/>
              </w:rPr>
              <w:t>第四节 舞蹈在跨学科融合教学中的运用</w:t>
            </w:r>
          </w:p>
          <w:p>
            <w:pPr>
              <w:pStyle w:val="2"/>
              <w:keepNext w:val="0"/>
              <w:keepLines w:val="0"/>
              <w:pageBreakBefore w:val="0"/>
              <w:widowControl w:val="0"/>
              <w:kinsoku/>
              <w:wordWrap/>
              <w:overflowPunct/>
              <w:topLinePunct w:val="0"/>
              <w:autoSpaceDE/>
              <w:autoSpaceDN/>
              <w:bidi w:val="0"/>
              <w:adjustRightInd w:val="0"/>
              <w:snapToGrid w:val="0"/>
              <w:jc w:val="left"/>
              <w:textAlignment w:val="auto"/>
              <w:rPr>
                <w:rFonts w:hint="default" w:hAnsi="宋体" w:cs="宋体"/>
                <w:lang w:val="en-US" w:eastAsia="zh-CN"/>
              </w:rPr>
            </w:pPr>
          </w:p>
        </w:tc>
        <w:tc>
          <w:tcPr>
            <w:tcW w:w="2688" w:type="dxa"/>
            <w:vAlign w:val="center"/>
          </w:tcPr>
          <w:p>
            <w:pPr>
              <w:pStyle w:val="2"/>
              <w:keepNext w:val="0"/>
              <w:keepLines w:val="0"/>
              <w:pageBreakBefore w:val="0"/>
              <w:widowControl w:val="0"/>
              <w:kinsoku/>
              <w:wordWrap/>
              <w:overflowPunct/>
              <w:topLinePunct w:val="0"/>
              <w:autoSpaceDE/>
              <w:autoSpaceDN/>
              <w:bidi w:val="0"/>
              <w:adjustRightInd w:val="0"/>
              <w:snapToGrid w:val="0"/>
              <w:jc w:val="left"/>
              <w:textAlignment w:val="auto"/>
              <w:rPr>
                <w:rFonts w:hint="eastAsia" w:hAnsi="宋体" w:cs="宋体"/>
              </w:rPr>
            </w:pPr>
            <w:r>
              <w:rPr>
                <w:rFonts w:hint="eastAsia" w:hAnsi="宋体" w:cs="宋体"/>
              </w:rPr>
              <w:t>4-2【组织教学】针对中学生身心发展和学科认知特点，运用音乐学科教学知识进行学情分析、教学设计、情境创设、教学组织、学习指导、教学评价，获得音乐教学体验。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1302" w:type="dxa"/>
            <w:vAlign w:val="center"/>
          </w:tcPr>
          <w:p>
            <w:pPr>
              <w:pStyle w:val="2"/>
              <w:spacing w:before="120" w:beforeLines="50" w:after="120" w:afterLines="50"/>
              <w:jc w:val="center"/>
              <w:rPr>
                <w:rFonts w:hAnsi="宋体" w:cs="宋体"/>
                <w:szCs w:val="21"/>
              </w:rPr>
            </w:pPr>
            <w:r>
              <w:rPr>
                <w:rFonts w:hint="eastAsia" w:hAnsi="宋体" w:cs="宋体"/>
                <w:szCs w:val="21"/>
              </w:rPr>
              <w:t>课程目标3</w:t>
            </w:r>
          </w:p>
        </w:tc>
        <w:tc>
          <w:tcPr>
            <w:tcW w:w="1947" w:type="dxa"/>
            <w:vAlign w:val="center"/>
          </w:tcPr>
          <w:p>
            <w:pPr>
              <w:pStyle w:val="2"/>
              <w:keepNext w:val="0"/>
              <w:keepLines w:val="0"/>
              <w:pageBreakBefore w:val="0"/>
              <w:widowControl w:val="0"/>
              <w:kinsoku/>
              <w:wordWrap/>
              <w:overflowPunct/>
              <w:topLinePunct w:val="0"/>
              <w:autoSpaceDE/>
              <w:autoSpaceDN/>
              <w:bidi w:val="0"/>
              <w:adjustRightInd w:val="0"/>
              <w:snapToGrid w:val="0"/>
              <w:jc w:val="both"/>
              <w:textAlignment w:val="auto"/>
              <w:rPr>
                <w:rFonts w:hint="default" w:hAnsi="宋体" w:eastAsia="宋体" w:cs="宋体"/>
                <w:lang w:val="en-US" w:eastAsia="zh-CN"/>
              </w:rPr>
            </w:pPr>
            <w:r>
              <w:rPr>
                <w:rFonts w:hint="eastAsia" w:hAnsi="宋体" w:cs="宋体"/>
              </w:rPr>
              <w:t>通过前二个课程目标的学习，学生能够获得综合运用舞蹈教学于音乐教学、活动组织中的多元能力，并在新时期师德情怀与审美品好的引领下，构建立体多维的艺术教育思维、多元融合的艺术教育能力、发散开放的艺术创新意识、积极有效的沟通合作素养以及教育反思能力。</w:t>
            </w:r>
          </w:p>
        </w:tc>
        <w:tc>
          <w:tcPr>
            <w:tcW w:w="3130"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hAnsi="宋体" w:cs="宋体"/>
                <w:lang w:val="en-US" w:eastAsia="zh-CN"/>
              </w:rPr>
            </w:pPr>
            <w:r>
              <w:rPr>
                <w:rFonts w:hint="eastAsia" w:hAnsi="宋体" w:cs="宋体"/>
                <w:lang w:val="en-US" w:eastAsia="zh-CN"/>
              </w:rPr>
              <w:t>第一章 青少儿舞蹈教学概况与教师素养</w:t>
            </w:r>
          </w:p>
          <w:p>
            <w:pPr>
              <w:pStyle w:val="2"/>
              <w:keepNext w:val="0"/>
              <w:keepLines w:val="0"/>
              <w:pageBreakBefore w:val="0"/>
              <w:widowControl w:val="0"/>
              <w:numPr>
                <w:ilvl w:val="0"/>
                <w:numId w:val="0"/>
              </w:numPr>
              <w:kinsoku/>
              <w:wordWrap/>
              <w:overflowPunct/>
              <w:topLinePunct w:val="0"/>
              <w:autoSpaceDE/>
              <w:autoSpaceDN/>
              <w:bidi w:val="0"/>
              <w:adjustRightInd w:val="0"/>
              <w:snapToGrid w:val="0"/>
              <w:ind w:leftChars="0"/>
              <w:jc w:val="left"/>
              <w:textAlignment w:val="auto"/>
              <w:rPr>
                <w:rFonts w:hint="eastAsia" w:hAnsi="宋体" w:cs="宋体"/>
                <w:lang w:val="en-US" w:eastAsia="zh-CN"/>
              </w:rPr>
            </w:pPr>
            <w:r>
              <w:rPr>
                <w:rFonts w:hint="eastAsia" w:hAnsi="宋体" w:cs="宋体"/>
                <w:lang w:val="en-US" w:eastAsia="zh-CN"/>
              </w:rPr>
              <w:t>第二章 青少儿舞蹈教学层类特征</w:t>
            </w:r>
          </w:p>
          <w:p>
            <w:pPr>
              <w:pStyle w:val="2"/>
              <w:keepNext w:val="0"/>
              <w:keepLines w:val="0"/>
              <w:pageBreakBefore w:val="0"/>
              <w:widowControl w:val="0"/>
              <w:numPr>
                <w:ilvl w:val="0"/>
                <w:numId w:val="0"/>
              </w:numPr>
              <w:kinsoku/>
              <w:wordWrap/>
              <w:overflowPunct/>
              <w:topLinePunct w:val="0"/>
              <w:autoSpaceDE/>
              <w:autoSpaceDN/>
              <w:bidi w:val="0"/>
              <w:adjustRightInd w:val="0"/>
              <w:snapToGrid w:val="0"/>
              <w:ind w:leftChars="0"/>
              <w:jc w:val="left"/>
              <w:textAlignment w:val="auto"/>
              <w:rPr>
                <w:rFonts w:hint="eastAsia" w:hAnsi="宋体" w:cs="宋体"/>
                <w:lang w:val="en-US" w:eastAsia="zh-CN"/>
              </w:rPr>
            </w:pPr>
            <w:r>
              <w:rPr>
                <w:rFonts w:hint="eastAsia" w:hAnsi="宋体" w:cs="宋体"/>
                <w:lang w:val="en-US" w:eastAsia="zh-CN"/>
              </w:rPr>
              <w:t>第三章 青少儿舞蹈教学形态与教学方法</w:t>
            </w:r>
          </w:p>
        </w:tc>
        <w:tc>
          <w:tcPr>
            <w:tcW w:w="2688" w:type="dxa"/>
            <w:vAlign w:val="center"/>
          </w:tcPr>
          <w:p>
            <w:pPr>
              <w:pStyle w:val="2"/>
              <w:keepNext w:val="0"/>
              <w:keepLines w:val="0"/>
              <w:pageBreakBefore w:val="0"/>
              <w:widowControl w:val="0"/>
              <w:kinsoku/>
              <w:wordWrap/>
              <w:overflowPunct/>
              <w:topLinePunct w:val="0"/>
              <w:autoSpaceDE/>
              <w:autoSpaceDN/>
              <w:bidi w:val="0"/>
              <w:adjustRightInd w:val="0"/>
              <w:snapToGrid w:val="0"/>
              <w:jc w:val="left"/>
              <w:textAlignment w:val="auto"/>
              <w:rPr>
                <w:rFonts w:hint="eastAsia" w:hAnsi="宋体" w:cs="宋体"/>
              </w:rPr>
            </w:pPr>
            <w:r>
              <w:rPr>
                <w:rFonts w:hint="eastAsia" w:hAnsi="宋体" w:cs="宋体"/>
              </w:rPr>
              <w:t>3-3【学科实践】对学习科学相关知识有一定的了解，掌握音乐教学知识与策略，能够结合社会生活实践，有效开展音乐教学活动。</w:t>
            </w:r>
          </w:p>
        </w:tc>
      </w:tr>
    </w:tbl>
    <w:p>
      <w:pPr>
        <w:spacing w:before="120" w:beforeLines="50" w:after="120" w:afterLines="50"/>
        <w:ind w:firstLine="561" w:firstLineChars="200"/>
        <w:rPr>
          <w:rFonts w:ascii="黑体" w:hAnsi="黑体" w:eastAsia="黑体"/>
          <w:b/>
          <w:sz w:val="28"/>
          <w:szCs w:val="28"/>
        </w:rPr>
      </w:pPr>
      <w:r>
        <w:rPr>
          <w:rFonts w:hint="eastAsia" w:ascii="黑体" w:hAnsi="黑体" w:eastAsia="黑体"/>
          <w:b/>
          <w:sz w:val="28"/>
          <w:szCs w:val="28"/>
        </w:rPr>
        <w:t>三、教学内容</w:t>
      </w:r>
    </w:p>
    <w:p>
      <w:pPr>
        <w:widowControl/>
        <w:spacing w:before="120" w:beforeLines="50" w:after="120" w:afterLines="50"/>
        <w:ind w:firstLine="480" w:firstLineChars="200"/>
        <w:jc w:val="left"/>
      </w:pPr>
      <w:r>
        <w:rPr>
          <w:rFonts w:hint="eastAsia" w:ascii="黑体" w:hAnsi="黑体" w:eastAsia="黑体"/>
          <w:b/>
          <w:sz w:val="24"/>
        </w:rPr>
        <w:t>第一</w:t>
      </w:r>
      <w:r>
        <w:rPr>
          <w:rFonts w:hint="eastAsia" w:ascii="黑体" w:hAnsi="黑体" w:eastAsia="黑体"/>
          <w:b/>
          <w:sz w:val="24"/>
          <w:lang w:val="en-US" w:eastAsia="zh-CN"/>
        </w:rPr>
        <w:t>章</w:t>
      </w:r>
      <w:r>
        <w:rPr>
          <w:rFonts w:hint="eastAsia" w:ascii="黑体" w:hAnsi="黑体" w:eastAsia="黑体"/>
          <w:b/>
          <w:sz w:val="24"/>
        </w:rPr>
        <w:t xml:space="preserve"> </w:t>
      </w:r>
      <w:r>
        <w:rPr>
          <w:rFonts w:hint="eastAsia" w:ascii="黑体" w:hAnsi="黑体" w:eastAsia="黑体"/>
          <w:b/>
          <w:sz w:val="24"/>
          <w:lang w:val="en-US" w:eastAsia="zh-CN"/>
        </w:rPr>
        <w:t>青少儿舞蹈教学概况与教师素养</w:t>
      </w:r>
      <w:r>
        <w:rPr>
          <w:rFonts w:hint="eastAsia" w:ascii="宋体" w:hAnsi="宋体" w:cs="宋体"/>
          <w:b/>
          <w:color w:val="000000"/>
          <w:kern w:val="0"/>
          <w:sz w:val="20"/>
          <w:szCs w:val="20"/>
        </w:rPr>
        <w:t xml:space="preserve"> </w:t>
      </w:r>
    </w:p>
    <w:p>
      <w:pPr>
        <w:widowControl/>
        <w:numPr>
          <w:ilvl w:val="0"/>
          <w:numId w:val="1"/>
        </w:numPr>
        <w:spacing w:before="120" w:beforeLines="50" w:after="120" w:afterLines="50"/>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 xml:space="preserve">教学目标 </w:t>
      </w:r>
    </w:p>
    <w:p>
      <w:pPr>
        <w:widowControl w:val="0"/>
        <w:ind w:left="780" w:firstLine="420" w:firstLineChars="200"/>
        <w:jc w:val="both"/>
        <w:rPr>
          <w:rFonts w:hint="default" w:ascii="宋体" w:hAnsi="宋体" w:cs="仿宋"/>
          <w:kern w:val="2"/>
          <w:sz w:val="21"/>
          <w:szCs w:val="21"/>
          <w:lang w:val="en-US" w:eastAsia="zh-CN" w:bidi="ar-SA"/>
        </w:rPr>
      </w:pPr>
      <w:r>
        <w:rPr>
          <w:rFonts w:hint="eastAsia" w:ascii="宋体" w:hAnsi="宋体" w:cs="仿宋"/>
          <w:kern w:val="2"/>
          <w:sz w:val="21"/>
          <w:szCs w:val="21"/>
          <w:lang w:val="en-US" w:eastAsia="zh-CN" w:bidi="ar-SA"/>
        </w:rPr>
        <w:t>通过这一章的学习，学生能够了解国内、外青少儿舞蹈教育发展的现状，认知青少儿舞蹈教师所需的学科素养与教学能力，从学理上为后续的学习与实践建构意识和理念层面的基础。</w:t>
      </w:r>
    </w:p>
    <w:p>
      <w:pPr>
        <w:widowControl/>
        <w:numPr>
          <w:ilvl w:val="0"/>
          <w:numId w:val="1"/>
        </w:numPr>
        <w:spacing w:before="120" w:beforeLines="50" w:after="120" w:afterLines="50"/>
        <w:ind w:left="0" w:leftChars="0" w:firstLine="420" w:firstLineChars="200"/>
        <w:jc w:val="left"/>
        <w:rPr>
          <w:rFonts w:hint="eastAsia" w:ascii="宋体" w:hAnsi="宋体" w:cs="宋体"/>
          <w:color w:val="000000"/>
          <w:kern w:val="0"/>
          <w:szCs w:val="21"/>
        </w:rPr>
      </w:pPr>
      <w:r>
        <w:rPr>
          <w:rFonts w:hint="eastAsia" w:ascii="宋体" w:hAnsi="宋体" w:cs="宋体"/>
          <w:color w:val="000000"/>
          <w:kern w:val="0"/>
          <w:szCs w:val="21"/>
        </w:rPr>
        <w:t>教学重难点</w:t>
      </w:r>
    </w:p>
    <w:p>
      <w:pPr>
        <w:widowControl w:val="0"/>
        <w:numPr>
          <w:ilvl w:val="0"/>
          <w:numId w:val="2"/>
        </w:numPr>
        <w:ind w:left="360" w:leftChars="0" w:firstLine="420" w:firstLineChars="200"/>
        <w:jc w:val="both"/>
        <w:rPr>
          <w:rFonts w:hint="eastAsia" w:ascii="宋体" w:hAnsi="宋体" w:cs="仿宋"/>
          <w:kern w:val="2"/>
          <w:sz w:val="21"/>
          <w:szCs w:val="21"/>
          <w:lang w:val="en-US" w:eastAsia="zh-CN" w:bidi="ar-SA"/>
        </w:rPr>
      </w:pPr>
      <w:r>
        <w:rPr>
          <w:rFonts w:hint="eastAsia" w:ascii="宋体" w:hAnsi="宋体" w:cs="仿宋"/>
          <w:kern w:val="2"/>
          <w:sz w:val="21"/>
          <w:szCs w:val="21"/>
          <w:lang w:val="en-US" w:eastAsia="zh-CN" w:bidi="ar-SA"/>
        </w:rPr>
        <w:t>了解青少儿舞蹈教育现状，识别青少儿舞蹈教学中的误区；</w:t>
      </w:r>
    </w:p>
    <w:p>
      <w:pPr>
        <w:widowControl w:val="0"/>
        <w:numPr>
          <w:ilvl w:val="0"/>
          <w:numId w:val="2"/>
        </w:numPr>
        <w:ind w:left="360" w:leftChars="0" w:firstLine="420" w:firstLineChars="200"/>
        <w:jc w:val="both"/>
        <w:rPr>
          <w:rFonts w:hint="eastAsia" w:ascii="宋体" w:hAnsi="宋体" w:cs="仿宋"/>
          <w:kern w:val="2"/>
          <w:sz w:val="21"/>
          <w:szCs w:val="21"/>
          <w:lang w:val="en-US" w:eastAsia="zh-CN" w:bidi="ar-SA"/>
        </w:rPr>
      </w:pPr>
      <w:r>
        <w:rPr>
          <w:rFonts w:hint="eastAsia" w:ascii="宋体" w:hAnsi="宋体" w:cs="仿宋"/>
          <w:kern w:val="2"/>
          <w:sz w:val="21"/>
          <w:szCs w:val="21"/>
          <w:lang w:val="en-US" w:eastAsia="zh-CN" w:bidi="ar-SA"/>
        </w:rPr>
        <w:t>清晰认知青少儿舞蹈教师的职业素养。</w:t>
      </w:r>
    </w:p>
    <w:p>
      <w:pPr>
        <w:widowControl/>
        <w:numPr>
          <w:ilvl w:val="0"/>
          <w:numId w:val="1"/>
        </w:numPr>
        <w:spacing w:before="120" w:beforeLines="50" w:after="120" w:afterLines="50"/>
        <w:ind w:left="0" w:leftChars="0" w:firstLine="420" w:firstLineChars="200"/>
        <w:jc w:val="left"/>
        <w:rPr>
          <w:rFonts w:hint="eastAsia" w:ascii="宋体" w:hAnsi="宋体" w:cs="宋体"/>
          <w:color w:val="000000"/>
          <w:kern w:val="0"/>
          <w:szCs w:val="21"/>
        </w:rPr>
      </w:pPr>
      <w:r>
        <w:rPr>
          <w:rFonts w:hint="eastAsia" w:ascii="宋体" w:hAnsi="宋体" w:cs="宋体"/>
          <w:color w:val="000000"/>
          <w:kern w:val="0"/>
          <w:szCs w:val="21"/>
        </w:rPr>
        <w:t>教学内容</w:t>
      </w:r>
    </w:p>
    <w:p>
      <w:pPr>
        <w:widowControl w:val="0"/>
        <w:ind w:leftChars="200"/>
        <w:jc w:val="both"/>
        <w:rPr>
          <w:rFonts w:hint="default" w:ascii="宋体" w:hAnsi="宋体" w:eastAsia="宋体" w:cs="仿宋"/>
          <w:kern w:val="2"/>
          <w:sz w:val="21"/>
          <w:szCs w:val="21"/>
          <w:lang w:val="en-US" w:eastAsia="zh-CN" w:bidi="ar-SA"/>
        </w:rPr>
      </w:pPr>
      <w:r>
        <w:rPr>
          <w:rFonts w:hint="eastAsia" w:ascii="宋体" w:hAnsi="宋体" w:cs="仿宋"/>
          <w:kern w:val="2"/>
          <w:sz w:val="21"/>
          <w:szCs w:val="21"/>
          <w:lang w:val="en-US" w:eastAsia="zh-CN" w:bidi="ar-SA"/>
        </w:rPr>
        <w:t xml:space="preserve">第一节 </w:t>
      </w:r>
      <w:r>
        <w:rPr>
          <w:rFonts w:hint="eastAsia" w:ascii="宋体" w:hAnsi="宋体" w:cs="仿宋"/>
          <w:color w:val="111111"/>
          <w:szCs w:val="21"/>
          <w:lang w:val="en-US" w:eastAsia="zh-CN"/>
        </w:rPr>
        <w:t>青少儿舞蹈教学概况</w:t>
      </w:r>
    </w:p>
    <w:p>
      <w:pPr>
        <w:widowControl w:val="0"/>
        <w:numPr>
          <w:ilvl w:val="0"/>
          <w:numId w:val="0"/>
        </w:numPr>
        <w:ind w:left="840" w:leftChars="0"/>
        <w:jc w:val="both"/>
        <w:rPr>
          <w:rFonts w:hint="default" w:ascii="宋体" w:hAnsi="宋体" w:eastAsia="宋体" w:cs="仿宋"/>
          <w:kern w:val="2"/>
          <w:sz w:val="21"/>
          <w:szCs w:val="21"/>
          <w:lang w:val="en-US" w:eastAsia="zh-CN" w:bidi="ar-SA"/>
        </w:rPr>
      </w:pPr>
      <w:r>
        <w:rPr>
          <w:rFonts w:hint="eastAsia" w:ascii="宋体" w:hAnsi="宋体" w:cs="仿宋"/>
          <w:kern w:val="2"/>
          <w:sz w:val="21"/>
          <w:szCs w:val="21"/>
          <w:lang w:val="en-US" w:eastAsia="zh-CN" w:bidi="ar-SA"/>
        </w:rPr>
        <w:t>·青少儿舞蹈教学概述</w:t>
      </w:r>
    </w:p>
    <w:p>
      <w:pPr>
        <w:widowControl w:val="0"/>
        <w:numPr>
          <w:ilvl w:val="0"/>
          <w:numId w:val="0"/>
        </w:numPr>
        <w:ind w:left="840" w:leftChars="0"/>
        <w:jc w:val="both"/>
        <w:rPr>
          <w:rFonts w:hint="eastAsia" w:ascii="宋体" w:hAnsi="宋体" w:cs="仿宋"/>
          <w:kern w:val="2"/>
          <w:sz w:val="21"/>
          <w:szCs w:val="21"/>
          <w:lang w:val="en-US" w:eastAsia="zh-CN" w:bidi="ar-SA"/>
        </w:rPr>
      </w:pPr>
      <w:r>
        <w:rPr>
          <w:rFonts w:hint="eastAsia" w:ascii="宋体" w:hAnsi="宋体" w:cs="仿宋"/>
          <w:kern w:val="2"/>
          <w:sz w:val="21"/>
          <w:szCs w:val="21"/>
          <w:lang w:val="en-US" w:eastAsia="zh-CN" w:bidi="ar-SA"/>
        </w:rPr>
        <w:t>·当下青少儿舞蹈教学现状</w:t>
      </w:r>
    </w:p>
    <w:p>
      <w:pPr>
        <w:widowControl w:val="0"/>
        <w:ind w:leftChars="200"/>
        <w:jc w:val="both"/>
        <w:rPr>
          <w:rFonts w:hint="default" w:ascii="宋体" w:hAnsi="宋体" w:eastAsia="宋体" w:cs="仿宋"/>
          <w:kern w:val="2"/>
          <w:sz w:val="21"/>
          <w:szCs w:val="21"/>
          <w:lang w:val="en-US" w:eastAsia="zh-CN" w:bidi="ar-SA"/>
        </w:rPr>
      </w:pPr>
      <w:r>
        <w:rPr>
          <w:rFonts w:hint="eastAsia" w:ascii="宋体" w:hAnsi="宋体" w:cs="仿宋"/>
          <w:kern w:val="2"/>
          <w:sz w:val="21"/>
          <w:szCs w:val="21"/>
          <w:lang w:val="en-US" w:eastAsia="zh-CN" w:bidi="ar-SA"/>
        </w:rPr>
        <w:t xml:space="preserve">第二节 </w:t>
      </w:r>
      <w:r>
        <w:rPr>
          <w:rFonts w:hint="eastAsia" w:ascii="宋体" w:hAnsi="宋体" w:cs="仿宋"/>
          <w:color w:val="111111"/>
          <w:szCs w:val="21"/>
          <w:lang w:val="en-US" w:eastAsia="zh-CN"/>
        </w:rPr>
        <w:t>青少儿舞蹈教学能力</w:t>
      </w:r>
    </w:p>
    <w:p>
      <w:pPr>
        <w:widowControl w:val="0"/>
        <w:numPr>
          <w:ilvl w:val="0"/>
          <w:numId w:val="0"/>
        </w:numPr>
        <w:ind w:left="840" w:leftChars="0"/>
        <w:jc w:val="both"/>
        <w:rPr>
          <w:rFonts w:hint="default" w:ascii="宋体" w:hAnsi="宋体" w:eastAsia="宋体" w:cs="仿宋"/>
          <w:kern w:val="2"/>
          <w:sz w:val="21"/>
          <w:szCs w:val="21"/>
          <w:lang w:val="en-US" w:eastAsia="zh-CN" w:bidi="ar-SA"/>
        </w:rPr>
      </w:pPr>
      <w:r>
        <w:rPr>
          <w:rFonts w:hint="eastAsia" w:ascii="宋体" w:hAnsi="宋体" w:cs="仿宋"/>
          <w:kern w:val="2"/>
          <w:sz w:val="21"/>
          <w:szCs w:val="21"/>
          <w:lang w:val="en-US" w:eastAsia="zh-CN" w:bidi="ar-SA"/>
        </w:rPr>
        <w:t>·青少儿舞蹈教师的职业素养</w:t>
      </w:r>
    </w:p>
    <w:p>
      <w:pPr>
        <w:widowControl w:val="0"/>
        <w:numPr>
          <w:ilvl w:val="0"/>
          <w:numId w:val="0"/>
        </w:numPr>
        <w:ind w:left="840" w:leftChars="0"/>
        <w:jc w:val="both"/>
        <w:rPr>
          <w:rFonts w:hint="default" w:ascii="宋体" w:hAnsi="宋体" w:eastAsia="宋体" w:cs="仿宋"/>
          <w:kern w:val="2"/>
          <w:sz w:val="21"/>
          <w:szCs w:val="21"/>
          <w:lang w:val="en-US" w:eastAsia="zh-CN" w:bidi="ar-SA"/>
        </w:rPr>
      </w:pPr>
      <w:r>
        <w:rPr>
          <w:rFonts w:hint="eastAsia" w:ascii="宋体" w:hAnsi="宋体" w:cs="仿宋"/>
          <w:kern w:val="2"/>
          <w:sz w:val="21"/>
          <w:szCs w:val="21"/>
          <w:lang w:val="en-US" w:eastAsia="zh-CN" w:bidi="ar-SA"/>
        </w:rPr>
        <w:t>·中小学音乐教师的舞蹈素养</w:t>
      </w:r>
    </w:p>
    <w:p>
      <w:pPr>
        <w:widowControl/>
        <w:numPr>
          <w:ilvl w:val="0"/>
          <w:numId w:val="1"/>
        </w:numPr>
        <w:spacing w:before="120" w:beforeLines="50" w:after="120" w:afterLines="50"/>
        <w:ind w:left="0" w:leftChars="0" w:firstLine="420" w:firstLineChars="200"/>
        <w:jc w:val="left"/>
        <w:rPr>
          <w:rFonts w:hint="eastAsia" w:ascii="宋体" w:hAnsi="宋体" w:cs="宋体"/>
          <w:color w:val="000000"/>
          <w:kern w:val="0"/>
          <w:szCs w:val="21"/>
        </w:rPr>
      </w:pPr>
      <w:r>
        <w:rPr>
          <w:rFonts w:hint="eastAsia" w:ascii="宋体" w:hAnsi="宋体" w:cs="宋体"/>
          <w:color w:val="000000"/>
          <w:kern w:val="0"/>
          <w:szCs w:val="21"/>
        </w:rPr>
        <w:t xml:space="preserve">教学方法 </w:t>
      </w:r>
    </w:p>
    <w:p>
      <w:pPr>
        <w:widowControl w:val="0"/>
        <w:numPr>
          <w:ilvl w:val="0"/>
          <w:numId w:val="3"/>
        </w:numPr>
        <w:ind w:left="360" w:leftChars="0" w:firstLine="420" w:firstLineChars="200"/>
        <w:jc w:val="both"/>
        <w:rPr>
          <w:rFonts w:hint="eastAsia" w:ascii="宋体" w:hAnsi="宋体" w:cs="仿宋"/>
          <w:kern w:val="2"/>
          <w:sz w:val="21"/>
          <w:szCs w:val="21"/>
          <w:lang w:val="en-US" w:eastAsia="zh-CN" w:bidi="ar-SA"/>
        </w:rPr>
      </w:pPr>
      <w:r>
        <w:rPr>
          <w:rFonts w:hint="eastAsia" w:ascii="宋体" w:hAnsi="宋体" w:cs="仿宋"/>
          <w:kern w:val="2"/>
          <w:sz w:val="21"/>
          <w:szCs w:val="21"/>
          <w:lang w:val="en-US" w:eastAsia="zh-CN" w:bidi="ar-SA"/>
        </w:rPr>
        <w:t>讲授法</w:t>
      </w:r>
    </w:p>
    <w:p>
      <w:pPr>
        <w:widowControl w:val="0"/>
        <w:numPr>
          <w:ilvl w:val="0"/>
          <w:numId w:val="3"/>
        </w:numPr>
        <w:ind w:left="360" w:leftChars="0" w:firstLine="420" w:firstLineChars="200"/>
        <w:jc w:val="both"/>
        <w:rPr>
          <w:rFonts w:hint="eastAsia" w:ascii="宋体" w:hAnsi="宋体" w:cs="仿宋"/>
          <w:kern w:val="2"/>
          <w:sz w:val="21"/>
          <w:szCs w:val="21"/>
          <w:lang w:val="en-US" w:eastAsia="zh-CN" w:bidi="ar-SA"/>
        </w:rPr>
      </w:pPr>
      <w:r>
        <w:rPr>
          <w:rFonts w:hint="eastAsia" w:ascii="宋体" w:hAnsi="宋体" w:cs="仿宋"/>
          <w:kern w:val="2"/>
          <w:sz w:val="21"/>
          <w:szCs w:val="21"/>
          <w:lang w:val="en-US" w:eastAsia="zh-CN" w:bidi="ar-SA"/>
        </w:rPr>
        <w:t>演示法</w:t>
      </w:r>
    </w:p>
    <w:p>
      <w:pPr>
        <w:widowControl w:val="0"/>
        <w:numPr>
          <w:ilvl w:val="0"/>
          <w:numId w:val="3"/>
        </w:numPr>
        <w:ind w:left="360" w:leftChars="0" w:firstLine="420" w:firstLineChars="200"/>
        <w:jc w:val="both"/>
        <w:rPr>
          <w:rFonts w:hint="eastAsia" w:ascii="宋体" w:hAnsi="宋体" w:cs="仿宋"/>
          <w:kern w:val="2"/>
          <w:sz w:val="21"/>
          <w:szCs w:val="21"/>
          <w:lang w:val="en-US" w:eastAsia="zh-CN" w:bidi="ar-SA"/>
        </w:rPr>
      </w:pPr>
      <w:r>
        <w:rPr>
          <w:rFonts w:hint="eastAsia" w:ascii="宋体" w:hAnsi="宋体" w:cs="仿宋"/>
          <w:kern w:val="2"/>
          <w:sz w:val="21"/>
          <w:szCs w:val="21"/>
          <w:lang w:val="en-US" w:eastAsia="zh-CN" w:bidi="ar-SA"/>
        </w:rPr>
        <w:t>实操法</w:t>
      </w:r>
    </w:p>
    <w:p>
      <w:pPr>
        <w:widowControl w:val="0"/>
        <w:numPr>
          <w:ilvl w:val="0"/>
          <w:numId w:val="3"/>
        </w:numPr>
        <w:ind w:left="360" w:leftChars="0" w:firstLine="420" w:firstLineChars="200"/>
        <w:jc w:val="both"/>
        <w:rPr>
          <w:rFonts w:hint="eastAsia" w:ascii="宋体" w:hAnsi="宋体" w:cs="仿宋"/>
          <w:kern w:val="2"/>
          <w:sz w:val="21"/>
          <w:szCs w:val="21"/>
          <w:lang w:val="en-US" w:eastAsia="zh-CN" w:bidi="ar-SA"/>
        </w:rPr>
      </w:pPr>
      <w:r>
        <w:rPr>
          <w:rFonts w:hint="eastAsia" w:ascii="宋体" w:hAnsi="宋体" w:cs="仿宋"/>
          <w:kern w:val="2"/>
          <w:sz w:val="21"/>
          <w:szCs w:val="21"/>
          <w:lang w:val="en-US" w:eastAsia="zh-CN" w:bidi="ar-SA"/>
        </w:rPr>
        <w:t>展示讨论法</w:t>
      </w:r>
    </w:p>
    <w:p>
      <w:pPr>
        <w:widowControl/>
        <w:spacing w:before="120" w:beforeLines="50" w:after="120"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5.</w:t>
      </w:r>
      <w:r>
        <w:rPr>
          <w:rFonts w:hint="eastAsia" w:ascii="宋体" w:hAnsi="宋体" w:cs="TimesNewRomanPSMT"/>
          <w:color w:val="000000"/>
          <w:kern w:val="0"/>
          <w:szCs w:val="21"/>
        </w:rPr>
        <w:t>教学评价</w:t>
      </w:r>
    </w:p>
    <w:p>
      <w:pPr>
        <w:widowControl w:val="0"/>
        <w:ind w:left="780" w:firstLine="420" w:firstLineChars="200"/>
        <w:jc w:val="both"/>
        <w:rPr>
          <w:rFonts w:hint="eastAsia" w:ascii="宋体" w:hAnsi="宋体" w:eastAsia="宋体" w:cs="仿宋"/>
          <w:kern w:val="2"/>
          <w:sz w:val="21"/>
          <w:szCs w:val="21"/>
          <w:lang w:val="en-US" w:eastAsia="zh-CN" w:bidi="ar-SA"/>
        </w:rPr>
      </w:pPr>
      <w:r>
        <w:rPr>
          <w:rFonts w:hint="eastAsia" w:ascii="宋体" w:hAnsi="宋体" w:eastAsia="宋体" w:cs="仿宋"/>
          <w:kern w:val="2"/>
          <w:sz w:val="21"/>
          <w:szCs w:val="21"/>
          <w:lang w:val="en-US" w:eastAsia="zh-CN" w:bidi="ar-SA"/>
        </w:rPr>
        <w:t>课堂表现测评</w:t>
      </w:r>
      <w:r>
        <w:rPr>
          <w:rFonts w:hint="eastAsia" w:ascii="宋体" w:hAnsi="宋体" w:cs="仿宋"/>
          <w:kern w:val="2"/>
          <w:sz w:val="21"/>
          <w:szCs w:val="21"/>
          <w:lang w:val="en-US" w:eastAsia="zh-CN" w:bidi="ar-SA"/>
        </w:rPr>
        <w:t>：通过学生课堂动作完成度及课堂过程参与度进行质性评价</w:t>
      </w:r>
      <w:r>
        <w:rPr>
          <w:rFonts w:hint="eastAsia" w:ascii="宋体" w:hAnsi="宋体" w:eastAsia="宋体" w:cs="仿宋"/>
          <w:kern w:val="2"/>
          <w:sz w:val="21"/>
          <w:szCs w:val="21"/>
          <w:lang w:val="en-US" w:eastAsia="zh-CN" w:bidi="ar-SA"/>
        </w:rPr>
        <w:t>。</w:t>
      </w:r>
    </w:p>
    <w:p>
      <w:pPr>
        <w:widowControl w:val="0"/>
        <w:ind w:left="780" w:firstLine="420" w:firstLineChars="200"/>
        <w:jc w:val="both"/>
        <w:rPr>
          <w:rFonts w:hint="eastAsia" w:ascii="宋体" w:hAnsi="宋体" w:eastAsia="宋体" w:cs="仿宋"/>
          <w:color w:val="333333"/>
          <w:szCs w:val="21"/>
          <w:shd w:val="clear" w:color="auto" w:fill="FFFFFF"/>
        </w:rPr>
      </w:pPr>
      <w:r>
        <w:rPr>
          <w:rFonts w:hint="eastAsia" w:ascii="宋体" w:hAnsi="宋体" w:eastAsia="宋体" w:cs="仿宋"/>
          <w:kern w:val="2"/>
          <w:sz w:val="21"/>
          <w:szCs w:val="21"/>
          <w:lang w:val="en-US" w:eastAsia="zh-CN" w:bidi="ar-SA"/>
        </w:rPr>
        <w:t>作业检测：</w:t>
      </w:r>
      <w:r>
        <w:rPr>
          <w:rFonts w:hint="eastAsia" w:ascii="宋体" w:hAnsi="宋体" w:cs="仿宋"/>
          <w:kern w:val="2"/>
          <w:sz w:val="21"/>
          <w:szCs w:val="21"/>
          <w:lang w:val="en-US" w:eastAsia="zh-CN" w:bidi="ar-SA"/>
        </w:rPr>
        <w:t>通过学生作业完成度及质量进行质性评价。</w:t>
      </w:r>
    </w:p>
    <w:p>
      <w:pPr>
        <w:widowControl/>
        <w:spacing w:before="120" w:beforeLines="50" w:after="120" w:afterLines="50"/>
        <w:ind w:firstLine="480" w:firstLineChars="200"/>
        <w:jc w:val="left"/>
        <w:rPr>
          <w:rFonts w:hint="default" w:ascii="TimesNewRomanPSMT" w:hAnsi="TimesNewRomanPSMT" w:cs="TimesNewRomanPSMT"/>
          <w:color w:val="000000"/>
          <w:kern w:val="0"/>
          <w:sz w:val="20"/>
          <w:szCs w:val="20"/>
          <w:lang w:val="en-US"/>
        </w:rPr>
      </w:pPr>
      <w:r>
        <w:rPr>
          <w:rFonts w:hint="eastAsia" w:ascii="黑体" w:hAnsi="黑体" w:eastAsia="黑体"/>
          <w:b/>
          <w:sz w:val="24"/>
        </w:rPr>
        <w:t>第二</w:t>
      </w:r>
      <w:r>
        <w:rPr>
          <w:rFonts w:hint="eastAsia" w:ascii="黑体" w:hAnsi="黑体" w:eastAsia="黑体"/>
          <w:b/>
          <w:sz w:val="24"/>
          <w:lang w:val="en-US" w:eastAsia="zh-CN"/>
        </w:rPr>
        <w:t>章</w:t>
      </w:r>
      <w:r>
        <w:rPr>
          <w:rFonts w:hint="eastAsia" w:ascii="黑体" w:hAnsi="黑体" w:eastAsia="黑体"/>
          <w:b/>
          <w:sz w:val="24"/>
        </w:rPr>
        <w:t xml:space="preserve"> </w:t>
      </w:r>
      <w:r>
        <w:rPr>
          <w:rFonts w:hint="eastAsia" w:ascii="黑体" w:hAnsi="黑体" w:eastAsia="黑体"/>
          <w:b/>
          <w:sz w:val="24"/>
          <w:lang w:val="en-US" w:eastAsia="zh-CN"/>
        </w:rPr>
        <w:t>青少儿舞蹈教学层类特征</w:t>
      </w:r>
    </w:p>
    <w:p>
      <w:pPr>
        <w:widowControl/>
        <w:numPr>
          <w:ilvl w:val="0"/>
          <w:numId w:val="4"/>
        </w:numPr>
        <w:spacing w:before="120" w:beforeLines="50" w:after="120" w:afterLines="50"/>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 xml:space="preserve">教学目标 </w:t>
      </w:r>
    </w:p>
    <w:p>
      <w:pPr>
        <w:widowControl w:val="0"/>
        <w:ind w:left="780" w:firstLine="420" w:firstLineChars="200"/>
        <w:jc w:val="both"/>
        <w:rPr>
          <w:rFonts w:hint="default" w:ascii="宋体" w:hAnsi="宋体" w:eastAsia="宋体" w:cs="仿宋"/>
          <w:kern w:val="2"/>
          <w:sz w:val="21"/>
          <w:szCs w:val="21"/>
          <w:lang w:val="en-US" w:eastAsia="zh-CN" w:bidi="ar-SA"/>
        </w:rPr>
      </w:pPr>
      <w:r>
        <w:rPr>
          <w:rFonts w:hint="eastAsia" w:ascii="宋体" w:hAnsi="宋体" w:eastAsia="宋体" w:cs="仿宋"/>
          <w:kern w:val="2"/>
          <w:sz w:val="21"/>
          <w:szCs w:val="21"/>
          <w:lang w:val="en-US" w:eastAsia="zh-CN" w:bidi="ar-SA"/>
        </w:rPr>
        <w:t>通过这一</w:t>
      </w:r>
      <w:r>
        <w:rPr>
          <w:rFonts w:hint="eastAsia" w:ascii="宋体" w:hAnsi="宋体" w:cs="仿宋"/>
          <w:kern w:val="2"/>
          <w:sz w:val="21"/>
          <w:szCs w:val="21"/>
          <w:lang w:val="en-US" w:eastAsia="zh-CN" w:bidi="ar-SA"/>
        </w:rPr>
        <w:t>章</w:t>
      </w:r>
      <w:r>
        <w:rPr>
          <w:rFonts w:hint="eastAsia" w:ascii="宋体" w:hAnsi="宋体" w:eastAsia="宋体" w:cs="仿宋"/>
          <w:kern w:val="2"/>
          <w:sz w:val="21"/>
          <w:szCs w:val="21"/>
          <w:lang w:val="en-US" w:eastAsia="zh-CN" w:bidi="ar-SA"/>
        </w:rPr>
        <w:t>的学习，学生</w:t>
      </w:r>
      <w:r>
        <w:rPr>
          <w:rFonts w:hint="eastAsia" w:ascii="宋体" w:hAnsi="宋体" w:cs="仿宋"/>
          <w:kern w:val="2"/>
          <w:sz w:val="21"/>
          <w:szCs w:val="21"/>
          <w:lang w:val="en-US" w:eastAsia="zh-CN" w:bidi="ar-SA"/>
        </w:rPr>
        <w:t>能够了解</w:t>
      </w:r>
      <w:r>
        <w:rPr>
          <w:rFonts w:hint="eastAsia" w:ascii="宋体" w:hAnsi="宋体" w:eastAsia="宋体" w:cs="仿宋"/>
          <w:kern w:val="2"/>
          <w:sz w:val="21"/>
          <w:szCs w:val="21"/>
          <w:lang w:val="en-US" w:eastAsia="zh-CN" w:bidi="ar-SA"/>
        </w:rPr>
        <w:t>青少儿生心理特征</w:t>
      </w:r>
      <w:r>
        <w:rPr>
          <w:rFonts w:hint="eastAsia" w:ascii="宋体" w:hAnsi="宋体" w:cs="仿宋"/>
          <w:kern w:val="2"/>
          <w:sz w:val="21"/>
          <w:szCs w:val="21"/>
          <w:lang w:val="en-US" w:eastAsia="zh-CN" w:bidi="ar-SA"/>
        </w:rPr>
        <w:t>，认知青少儿舞蹈教学的层类结构，把握不同层类结构的舞蹈教学特性，针对不同层类进行教学实践。</w:t>
      </w:r>
    </w:p>
    <w:p>
      <w:pPr>
        <w:widowControl/>
        <w:numPr>
          <w:ilvl w:val="0"/>
          <w:numId w:val="4"/>
        </w:numPr>
        <w:spacing w:before="120" w:beforeLines="50" w:after="120" w:afterLines="50"/>
        <w:ind w:left="0" w:leftChars="0" w:firstLine="420" w:firstLineChars="200"/>
        <w:jc w:val="left"/>
        <w:rPr>
          <w:rFonts w:hint="eastAsia" w:ascii="宋体" w:hAnsi="宋体" w:cs="宋体"/>
          <w:color w:val="000000"/>
          <w:kern w:val="0"/>
          <w:szCs w:val="21"/>
        </w:rPr>
      </w:pPr>
      <w:r>
        <w:rPr>
          <w:rFonts w:hint="eastAsia" w:ascii="宋体" w:hAnsi="宋体" w:cs="宋体"/>
          <w:color w:val="000000"/>
          <w:kern w:val="0"/>
          <w:szCs w:val="21"/>
        </w:rPr>
        <w:t>教学重难点</w:t>
      </w:r>
    </w:p>
    <w:p>
      <w:pPr>
        <w:widowControl w:val="0"/>
        <w:numPr>
          <w:ilvl w:val="0"/>
          <w:numId w:val="5"/>
        </w:numPr>
        <w:ind w:left="360" w:leftChars="0" w:firstLine="420" w:firstLineChars="200"/>
        <w:jc w:val="both"/>
        <w:rPr>
          <w:rFonts w:hint="eastAsia" w:ascii="宋体" w:hAnsi="宋体" w:cs="仿宋"/>
          <w:kern w:val="2"/>
          <w:sz w:val="21"/>
          <w:szCs w:val="21"/>
          <w:lang w:val="en-US" w:eastAsia="zh-CN" w:bidi="ar-SA"/>
        </w:rPr>
      </w:pPr>
      <w:r>
        <w:rPr>
          <w:rFonts w:hint="eastAsia" w:ascii="宋体" w:hAnsi="宋体" w:cs="仿宋"/>
          <w:kern w:val="2"/>
          <w:sz w:val="21"/>
          <w:szCs w:val="21"/>
          <w:lang w:val="en-US" w:eastAsia="zh-CN" w:bidi="ar-SA"/>
        </w:rPr>
        <w:t>认知不同层类的舞蹈教学特性；</w:t>
      </w:r>
    </w:p>
    <w:p>
      <w:pPr>
        <w:widowControl w:val="0"/>
        <w:numPr>
          <w:ilvl w:val="0"/>
          <w:numId w:val="5"/>
        </w:numPr>
        <w:ind w:left="360" w:leftChars="0" w:firstLine="420" w:firstLineChars="200"/>
        <w:jc w:val="both"/>
        <w:rPr>
          <w:rFonts w:hint="eastAsia" w:ascii="宋体" w:hAnsi="宋体" w:cs="仿宋"/>
          <w:kern w:val="2"/>
          <w:sz w:val="21"/>
          <w:szCs w:val="21"/>
          <w:lang w:val="en-US" w:eastAsia="zh-CN" w:bidi="ar-SA"/>
        </w:rPr>
      </w:pPr>
      <w:r>
        <w:rPr>
          <w:rFonts w:hint="eastAsia" w:ascii="宋体" w:hAnsi="宋体" w:cs="仿宋"/>
          <w:kern w:val="2"/>
          <w:sz w:val="21"/>
          <w:szCs w:val="21"/>
          <w:lang w:val="en-US" w:eastAsia="zh-CN" w:bidi="ar-SA"/>
        </w:rPr>
        <w:t>针对不同层类组织舞蹈教学活动，进行舞蹈教学实践。</w:t>
      </w:r>
    </w:p>
    <w:p>
      <w:pPr>
        <w:widowControl/>
        <w:numPr>
          <w:ilvl w:val="0"/>
          <w:numId w:val="4"/>
        </w:numPr>
        <w:spacing w:before="120" w:beforeLines="50" w:after="120" w:afterLines="50"/>
        <w:ind w:left="0" w:leftChars="0" w:firstLine="420" w:firstLineChars="200"/>
        <w:jc w:val="left"/>
        <w:rPr>
          <w:rFonts w:hint="eastAsia" w:ascii="宋体" w:hAnsi="宋体" w:cs="宋体"/>
          <w:color w:val="000000"/>
          <w:kern w:val="0"/>
          <w:szCs w:val="21"/>
        </w:rPr>
      </w:pPr>
      <w:r>
        <w:rPr>
          <w:rFonts w:hint="eastAsia" w:ascii="宋体" w:hAnsi="宋体" w:cs="宋体"/>
          <w:color w:val="000000"/>
          <w:kern w:val="0"/>
          <w:szCs w:val="21"/>
        </w:rPr>
        <w:t>教学内容</w:t>
      </w:r>
    </w:p>
    <w:p>
      <w:pPr>
        <w:widowControl w:val="0"/>
        <w:ind w:left="0" w:leftChars="0" w:firstLine="420" w:firstLineChars="200"/>
        <w:jc w:val="both"/>
        <w:rPr>
          <w:rFonts w:hint="default" w:ascii="宋体" w:hAnsi="宋体" w:eastAsia="宋体" w:cs="仿宋"/>
          <w:b/>
          <w:bCs/>
          <w:kern w:val="2"/>
          <w:sz w:val="21"/>
          <w:szCs w:val="21"/>
          <w:lang w:val="en-US" w:eastAsia="zh-CN" w:bidi="ar-SA"/>
        </w:rPr>
      </w:pPr>
      <w:r>
        <w:rPr>
          <w:rFonts w:hint="eastAsia" w:ascii="宋体" w:hAnsi="宋体" w:cs="仿宋"/>
          <w:kern w:val="2"/>
          <w:sz w:val="21"/>
          <w:szCs w:val="21"/>
          <w:lang w:val="en-US" w:eastAsia="zh-CN" w:bidi="ar-SA"/>
        </w:rPr>
        <w:t>第一节 分层分类的</w:t>
      </w:r>
      <w:r>
        <w:rPr>
          <w:rFonts w:hint="eastAsia" w:ascii="宋体" w:hAnsi="宋体" w:cs="仿宋"/>
          <w:color w:val="111111"/>
          <w:szCs w:val="21"/>
          <w:lang w:val="en-US" w:eastAsia="zh-CN"/>
        </w:rPr>
        <w:t>青少儿舞蹈教学</w:t>
      </w:r>
    </w:p>
    <w:p>
      <w:pPr>
        <w:widowControl w:val="0"/>
        <w:numPr>
          <w:ilvl w:val="0"/>
          <w:numId w:val="0"/>
        </w:numPr>
        <w:ind w:left="840" w:leftChars="0"/>
        <w:jc w:val="both"/>
        <w:rPr>
          <w:rFonts w:hint="default" w:ascii="宋体" w:hAnsi="宋体" w:eastAsia="宋体" w:cs="仿宋"/>
          <w:kern w:val="2"/>
          <w:sz w:val="21"/>
          <w:szCs w:val="21"/>
          <w:lang w:val="en-US" w:eastAsia="zh-CN" w:bidi="ar-SA"/>
        </w:rPr>
      </w:pPr>
      <w:r>
        <w:rPr>
          <w:rFonts w:hint="eastAsia" w:ascii="宋体" w:hAnsi="宋体" w:cs="仿宋"/>
          <w:kern w:val="2"/>
          <w:sz w:val="21"/>
          <w:szCs w:val="21"/>
          <w:lang w:val="en-US" w:eastAsia="zh-CN" w:bidi="ar-SA"/>
        </w:rPr>
        <w:t>·青少儿舞蹈教学的分层结构</w:t>
      </w:r>
    </w:p>
    <w:p>
      <w:pPr>
        <w:widowControl w:val="0"/>
        <w:numPr>
          <w:ilvl w:val="0"/>
          <w:numId w:val="0"/>
        </w:numPr>
        <w:ind w:left="840" w:leftChars="0"/>
        <w:jc w:val="both"/>
        <w:rPr>
          <w:rFonts w:hint="eastAsia" w:ascii="宋体" w:hAnsi="宋体" w:cs="仿宋"/>
          <w:kern w:val="2"/>
          <w:sz w:val="21"/>
          <w:szCs w:val="21"/>
          <w:lang w:val="en-US" w:eastAsia="zh-CN" w:bidi="ar-SA"/>
        </w:rPr>
      </w:pPr>
      <w:r>
        <w:rPr>
          <w:rFonts w:hint="eastAsia" w:ascii="宋体" w:hAnsi="宋体" w:cs="仿宋"/>
          <w:kern w:val="2"/>
          <w:sz w:val="21"/>
          <w:szCs w:val="21"/>
          <w:lang w:val="en-US" w:eastAsia="zh-CN" w:bidi="ar-SA"/>
        </w:rPr>
        <w:t>·青少儿舞蹈教学的分类结构</w:t>
      </w:r>
    </w:p>
    <w:p>
      <w:pPr>
        <w:widowControl w:val="0"/>
        <w:numPr>
          <w:ilvl w:val="0"/>
          <w:numId w:val="0"/>
        </w:numPr>
        <w:ind w:leftChars="200"/>
        <w:jc w:val="both"/>
        <w:rPr>
          <w:rFonts w:hint="default" w:ascii="宋体" w:hAnsi="宋体" w:cs="仿宋"/>
          <w:kern w:val="2"/>
          <w:sz w:val="21"/>
          <w:szCs w:val="21"/>
          <w:lang w:val="en-US" w:eastAsia="zh-CN" w:bidi="ar-SA"/>
        </w:rPr>
      </w:pPr>
      <w:r>
        <w:rPr>
          <w:rFonts w:hint="eastAsia" w:ascii="宋体" w:hAnsi="宋体" w:cs="仿宋"/>
          <w:kern w:val="2"/>
          <w:sz w:val="21"/>
          <w:szCs w:val="21"/>
          <w:lang w:val="en-US" w:eastAsia="zh-CN" w:bidi="ar-SA"/>
        </w:rPr>
        <w:t xml:space="preserve">第二节 </w:t>
      </w:r>
      <w:r>
        <w:rPr>
          <w:rFonts w:hint="eastAsia" w:ascii="宋体" w:hAnsi="宋体" w:cs="仿宋"/>
          <w:color w:val="111111"/>
          <w:szCs w:val="21"/>
          <w:lang w:val="en-US" w:eastAsia="zh-CN"/>
        </w:rPr>
        <w:t>3-6岁青少儿的舞蹈教学特征</w:t>
      </w:r>
    </w:p>
    <w:p>
      <w:pPr>
        <w:widowControl w:val="0"/>
        <w:numPr>
          <w:ilvl w:val="0"/>
          <w:numId w:val="0"/>
        </w:numPr>
        <w:ind w:left="840" w:leftChars="0"/>
        <w:jc w:val="both"/>
        <w:rPr>
          <w:rFonts w:hint="default" w:ascii="宋体" w:hAnsi="宋体" w:eastAsia="宋体" w:cs="仿宋"/>
          <w:kern w:val="2"/>
          <w:sz w:val="21"/>
          <w:szCs w:val="21"/>
          <w:lang w:val="en-US" w:eastAsia="zh-CN" w:bidi="ar-SA"/>
        </w:rPr>
      </w:pPr>
      <w:r>
        <w:rPr>
          <w:rFonts w:hint="eastAsia" w:ascii="宋体" w:hAnsi="宋体" w:cs="仿宋"/>
          <w:kern w:val="2"/>
          <w:sz w:val="21"/>
          <w:szCs w:val="21"/>
          <w:lang w:val="en-US" w:eastAsia="zh-CN" w:bidi="ar-SA"/>
        </w:rPr>
        <w:t>·3-6岁青少儿的生心理特征</w:t>
      </w:r>
    </w:p>
    <w:p>
      <w:pPr>
        <w:widowControl w:val="0"/>
        <w:numPr>
          <w:ilvl w:val="0"/>
          <w:numId w:val="0"/>
        </w:numPr>
        <w:ind w:left="840" w:leftChars="0"/>
        <w:jc w:val="both"/>
        <w:rPr>
          <w:rFonts w:hint="eastAsia" w:ascii="宋体" w:hAnsi="宋体" w:cs="仿宋"/>
          <w:kern w:val="2"/>
          <w:sz w:val="21"/>
          <w:szCs w:val="21"/>
          <w:lang w:val="en-US" w:eastAsia="zh-CN" w:bidi="ar-SA"/>
        </w:rPr>
      </w:pPr>
      <w:r>
        <w:rPr>
          <w:rFonts w:hint="eastAsia" w:ascii="宋体" w:hAnsi="宋体" w:cs="仿宋"/>
          <w:kern w:val="2"/>
          <w:sz w:val="21"/>
          <w:szCs w:val="21"/>
          <w:lang w:val="en-US" w:eastAsia="zh-CN" w:bidi="ar-SA"/>
        </w:rPr>
        <w:t>·3-6岁青少儿的舞蹈教学</w:t>
      </w:r>
    </w:p>
    <w:p>
      <w:pPr>
        <w:widowControl w:val="0"/>
        <w:numPr>
          <w:ilvl w:val="0"/>
          <w:numId w:val="0"/>
        </w:numPr>
        <w:ind w:leftChars="200"/>
        <w:jc w:val="both"/>
        <w:rPr>
          <w:rFonts w:hint="default" w:ascii="宋体" w:hAnsi="宋体" w:cs="仿宋"/>
          <w:kern w:val="2"/>
          <w:sz w:val="21"/>
          <w:szCs w:val="21"/>
          <w:lang w:val="en-US" w:eastAsia="zh-CN" w:bidi="ar-SA"/>
        </w:rPr>
      </w:pPr>
      <w:r>
        <w:rPr>
          <w:rFonts w:hint="eastAsia" w:ascii="宋体" w:hAnsi="宋体" w:cs="仿宋"/>
          <w:kern w:val="2"/>
          <w:sz w:val="21"/>
          <w:szCs w:val="21"/>
          <w:lang w:val="en-US" w:eastAsia="zh-CN" w:bidi="ar-SA"/>
        </w:rPr>
        <w:t xml:space="preserve">第三节 </w:t>
      </w:r>
      <w:r>
        <w:rPr>
          <w:rFonts w:hint="eastAsia" w:ascii="宋体" w:hAnsi="宋体" w:cs="仿宋"/>
          <w:color w:val="111111"/>
          <w:szCs w:val="21"/>
          <w:lang w:val="en-US" w:eastAsia="zh-CN"/>
        </w:rPr>
        <w:t>6-11岁青少儿的舞蹈教学特征</w:t>
      </w:r>
    </w:p>
    <w:p>
      <w:pPr>
        <w:widowControl w:val="0"/>
        <w:numPr>
          <w:ilvl w:val="0"/>
          <w:numId w:val="0"/>
        </w:numPr>
        <w:ind w:left="840" w:leftChars="0"/>
        <w:jc w:val="both"/>
        <w:rPr>
          <w:rFonts w:hint="default" w:ascii="宋体" w:hAnsi="宋体" w:eastAsia="宋体" w:cs="仿宋"/>
          <w:kern w:val="2"/>
          <w:sz w:val="21"/>
          <w:szCs w:val="21"/>
          <w:lang w:val="en-US" w:eastAsia="zh-CN" w:bidi="ar-SA"/>
        </w:rPr>
      </w:pPr>
      <w:r>
        <w:rPr>
          <w:rFonts w:hint="eastAsia" w:ascii="宋体" w:hAnsi="宋体" w:cs="仿宋"/>
          <w:kern w:val="2"/>
          <w:sz w:val="21"/>
          <w:szCs w:val="21"/>
          <w:lang w:val="en-US" w:eastAsia="zh-CN" w:bidi="ar-SA"/>
        </w:rPr>
        <w:t>·6-11岁青少儿的生心理特征</w:t>
      </w:r>
    </w:p>
    <w:p>
      <w:pPr>
        <w:widowControl w:val="0"/>
        <w:numPr>
          <w:ilvl w:val="0"/>
          <w:numId w:val="0"/>
        </w:numPr>
        <w:ind w:left="840" w:leftChars="0"/>
        <w:jc w:val="both"/>
        <w:rPr>
          <w:rFonts w:hint="eastAsia" w:ascii="宋体" w:hAnsi="宋体" w:cs="仿宋"/>
          <w:kern w:val="2"/>
          <w:sz w:val="21"/>
          <w:szCs w:val="21"/>
          <w:lang w:val="en-US" w:eastAsia="zh-CN" w:bidi="ar-SA"/>
        </w:rPr>
      </w:pPr>
      <w:r>
        <w:rPr>
          <w:rFonts w:hint="eastAsia" w:ascii="宋体" w:hAnsi="宋体" w:cs="仿宋"/>
          <w:kern w:val="2"/>
          <w:sz w:val="21"/>
          <w:szCs w:val="21"/>
          <w:lang w:val="en-US" w:eastAsia="zh-CN" w:bidi="ar-SA"/>
        </w:rPr>
        <w:t>·6-11岁青少儿的舞蹈教学</w:t>
      </w:r>
    </w:p>
    <w:p>
      <w:pPr>
        <w:widowControl w:val="0"/>
        <w:numPr>
          <w:ilvl w:val="0"/>
          <w:numId w:val="0"/>
        </w:numPr>
        <w:ind w:leftChars="200"/>
        <w:jc w:val="both"/>
        <w:rPr>
          <w:rFonts w:hint="default" w:ascii="宋体" w:hAnsi="宋体" w:cs="仿宋"/>
          <w:kern w:val="2"/>
          <w:sz w:val="21"/>
          <w:szCs w:val="21"/>
          <w:lang w:val="en-US" w:eastAsia="zh-CN" w:bidi="ar-SA"/>
        </w:rPr>
      </w:pPr>
      <w:r>
        <w:rPr>
          <w:rFonts w:hint="eastAsia" w:ascii="宋体" w:hAnsi="宋体" w:cs="仿宋"/>
          <w:kern w:val="2"/>
          <w:sz w:val="21"/>
          <w:szCs w:val="21"/>
          <w:lang w:val="en-US" w:eastAsia="zh-CN" w:bidi="ar-SA"/>
        </w:rPr>
        <w:t xml:space="preserve">第四节 </w:t>
      </w:r>
      <w:r>
        <w:rPr>
          <w:rFonts w:hint="eastAsia" w:ascii="宋体" w:hAnsi="宋体" w:cs="仿宋"/>
          <w:color w:val="111111"/>
          <w:szCs w:val="21"/>
          <w:lang w:val="en-US" w:eastAsia="zh-CN"/>
        </w:rPr>
        <w:t>11-15岁青少儿的舞蹈教学特征</w:t>
      </w:r>
    </w:p>
    <w:p>
      <w:pPr>
        <w:widowControl w:val="0"/>
        <w:numPr>
          <w:ilvl w:val="0"/>
          <w:numId w:val="0"/>
        </w:numPr>
        <w:ind w:left="840" w:leftChars="0"/>
        <w:jc w:val="both"/>
        <w:rPr>
          <w:rFonts w:hint="default" w:ascii="宋体" w:hAnsi="宋体" w:eastAsia="宋体" w:cs="仿宋"/>
          <w:kern w:val="2"/>
          <w:sz w:val="21"/>
          <w:szCs w:val="21"/>
          <w:lang w:val="en-US" w:eastAsia="zh-CN" w:bidi="ar-SA"/>
        </w:rPr>
      </w:pPr>
      <w:r>
        <w:rPr>
          <w:rFonts w:hint="eastAsia" w:ascii="宋体" w:hAnsi="宋体" w:cs="仿宋"/>
          <w:kern w:val="2"/>
          <w:sz w:val="21"/>
          <w:szCs w:val="21"/>
          <w:lang w:val="en-US" w:eastAsia="zh-CN" w:bidi="ar-SA"/>
        </w:rPr>
        <w:t>·</w:t>
      </w:r>
      <w:r>
        <w:rPr>
          <w:rFonts w:hint="eastAsia" w:ascii="宋体" w:hAnsi="宋体" w:cs="仿宋"/>
          <w:color w:val="111111"/>
          <w:szCs w:val="21"/>
          <w:lang w:val="en-US" w:eastAsia="zh-CN"/>
        </w:rPr>
        <w:t>11-15</w:t>
      </w:r>
      <w:r>
        <w:rPr>
          <w:rFonts w:hint="eastAsia" w:ascii="宋体" w:hAnsi="宋体" w:cs="仿宋"/>
          <w:kern w:val="2"/>
          <w:sz w:val="21"/>
          <w:szCs w:val="21"/>
          <w:lang w:val="en-US" w:eastAsia="zh-CN" w:bidi="ar-SA"/>
        </w:rPr>
        <w:t>岁青少儿的生心理特征</w:t>
      </w:r>
    </w:p>
    <w:p>
      <w:pPr>
        <w:widowControl w:val="0"/>
        <w:numPr>
          <w:ilvl w:val="0"/>
          <w:numId w:val="0"/>
        </w:numPr>
        <w:ind w:left="840" w:leftChars="0"/>
        <w:jc w:val="both"/>
        <w:rPr>
          <w:rFonts w:hint="eastAsia" w:ascii="宋体" w:hAnsi="宋体" w:cs="仿宋"/>
          <w:kern w:val="2"/>
          <w:sz w:val="21"/>
          <w:szCs w:val="21"/>
          <w:lang w:val="en-US" w:eastAsia="zh-CN" w:bidi="ar-SA"/>
        </w:rPr>
      </w:pPr>
      <w:r>
        <w:rPr>
          <w:rFonts w:hint="eastAsia" w:ascii="宋体" w:hAnsi="宋体" w:cs="仿宋"/>
          <w:kern w:val="2"/>
          <w:sz w:val="21"/>
          <w:szCs w:val="21"/>
          <w:lang w:val="en-US" w:eastAsia="zh-CN" w:bidi="ar-SA"/>
        </w:rPr>
        <w:t>·</w:t>
      </w:r>
      <w:r>
        <w:rPr>
          <w:rFonts w:hint="eastAsia" w:ascii="宋体" w:hAnsi="宋体" w:cs="仿宋"/>
          <w:color w:val="111111"/>
          <w:szCs w:val="21"/>
          <w:lang w:val="en-US" w:eastAsia="zh-CN"/>
        </w:rPr>
        <w:t>11-15</w:t>
      </w:r>
      <w:r>
        <w:rPr>
          <w:rFonts w:hint="eastAsia" w:ascii="宋体" w:hAnsi="宋体" w:cs="仿宋"/>
          <w:kern w:val="2"/>
          <w:sz w:val="21"/>
          <w:szCs w:val="21"/>
          <w:lang w:val="en-US" w:eastAsia="zh-CN" w:bidi="ar-SA"/>
        </w:rPr>
        <w:t>岁青少儿的舞蹈教学特征</w:t>
      </w:r>
    </w:p>
    <w:p>
      <w:pPr>
        <w:widowControl/>
        <w:numPr>
          <w:ilvl w:val="0"/>
          <w:numId w:val="4"/>
        </w:numPr>
        <w:spacing w:before="120" w:beforeLines="50" w:after="120" w:afterLines="50"/>
        <w:ind w:left="0" w:leftChars="0" w:firstLine="420" w:firstLineChars="200"/>
        <w:jc w:val="left"/>
        <w:rPr>
          <w:rFonts w:hint="eastAsia" w:ascii="宋体" w:hAnsi="宋体" w:cs="宋体"/>
          <w:color w:val="000000"/>
          <w:kern w:val="0"/>
          <w:szCs w:val="21"/>
        </w:rPr>
      </w:pPr>
      <w:r>
        <w:rPr>
          <w:rFonts w:hint="eastAsia" w:ascii="宋体" w:hAnsi="宋体" w:cs="宋体"/>
          <w:color w:val="000000"/>
          <w:kern w:val="0"/>
          <w:szCs w:val="21"/>
        </w:rPr>
        <w:t xml:space="preserve">教学方法 </w:t>
      </w:r>
    </w:p>
    <w:p>
      <w:pPr>
        <w:widowControl w:val="0"/>
        <w:numPr>
          <w:ilvl w:val="0"/>
          <w:numId w:val="6"/>
        </w:numPr>
        <w:ind w:left="360" w:leftChars="0" w:firstLine="420" w:firstLineChars="200"/>
        <w:jc w:val="both"/>
        <w:rPr>
          <w:rFonts w:hint="eastAsia" w:ascii="宋体" w:hAnsi="宋体" w:cs="仿宋"/>
          <w:kern w:val="2"/>
          <w:sz w:val="21"/>
          <w:szCs w:val="21"/>
          <w:lang w:val="en-US" w:eastAsia="zh-CN" w:bidi="ar-SA"/>
        </w:rPr>
      </w:pPr>
      <w:r>
        <w:rPr>
          <w:rFonts w:hint="eastAsia" w:ascii="宋体" w:hAnsi="宋体" w:cs="仿宋"/>
          <w:kern w:val="2"/>
          <w:sz w:val="21"/>
          <w:szCs w:val="21"/>
          <w:lang w:val="en-US" w:eastAsia="zh-CN" w:bidi="ar-SA"/>
        </w:rPr>
        <w:t>讲授法</w:t>
      </w:r>
    </w:p>
    <w:p>
      <w:pPr>
        <w:widowControl w:val="0"/>
        <w:numPr>
          <w:ilvl w:val="0"/>
          <w:numId w:val="6"/>
        </w:numPr>
        <w:ind w:left="360" w:leftChars="0" w:firstLine="420" w:firstLineChars="200"/>
        <w:jc w:val="both"/>
        <w:rPr>
          <w:rFonts w:hint="eastAsia" w:ascii="宋体" w:hAnsi="宋体" w:cs="仿宋"/>
          <w:kern w:val="2"/>
          <w:sz w:val="21"/>
          <w:szCs w:val="21"/>
          <w:lang w:val="en-US" w:eastAsia="zh-CN" w:bidi="ar-SA"/>
        </w:rPr>
      </w:pPr>
      <w:r>
        <w:rPr>
          <w:rFonts w:hint="eastAsia" w:ascii="宋体" w:hAnsi="宋体" w:cs="仿宋"/>
          <w:kern w:val="2"/>
          <w:sz w:val="21"/>
          <w:szCs w:val="21"/>
          <w:lang w:val="en-US" w:eastAsia="zh-CN" w:bidi="ar-SA"/>
        </w:rPr>
        <w:t>演示法</w:t>
      </w:r>
    </w:p>
    <w:p>
      <w:pPr>
        <w:widowControl w:val="0"/>
        <w:numPr>
          <w:ilvl w:val="0"/>
          <w:numId w:val="6"/>
        </w:numPr>
        <w:ind w:left="360" w:leftChars="0" w:firstLine="420" w:firstLineChars="200"/>
        <w:jc w:val="both"/>
        <w:rPr>
          <w:rFonts w:hint="eastAsia" w:ascii="宋体" w:hAnsi="宋体" w:cs="仿宋"/>
          <w:kern w:val="2"/>
          <w:sz w:val="21"/>
          <w:szCs w:val="21"/>
          <w:lang w:val="en-US" w:eastAsia="zh-CN" w:bidi="ar-SA"/>
        </w:rPr>
      </w:pPr>
      <w:r>
        <w:rPr>
          <w:rFonts w:hint="eastAsia" w:ascii="宋体" w:hAnsi="宋体" w:cs="仿宋"/>
          <w:kern w:val="2"/>
          <w:sz w:val="21"/>
          <w:szCs w:val="21"/>
          <w:lang w:val="en-US" w:eastAsia="zh-CN" w:bidi="ar-SA"/>
        </w:rPr>
        <w:t>实操法</w:t>
      </w:r>
    </w:p>
    <w:p>
      <w:pPr>
        <w:widowControl w:val="0"/>
        <w:numPr>
          <w:ilvl w:val="0"/>
          <w:numId w:val="6"/>
        </w:numPr>
        <w:ind w:left="360" w:leftChars="0" w:firstLine="420" w:firstLineChars="200"/>
        <w:jc w:val="both"/>
        <w:rPr>
          <w:rFonts w:hint="eastAsia" w:ascii="宋体" w:hAnsi="宋体" w:cs="仿宋"/>
          <w:kern w:val="2"/>
          <w:sz w:val="21"/>
          <w:szCs w:val="21"/>
          <w:lang w:val="en-US" w:eastAsia="zh-CN" w:bidi="ar-SA"/>
        </w:rPr>
      </w:pPr>
      <w:r>
        <w:rPr>
          <w:rFonts w:hint="eastAsia" w:ascii="宋体" w:hAnsi="宋体" w:cs="仿宋"/>
          <w:kern w:val="2"/>
          <w:sz w:val="21"/>
          <w:szCs w:val="21"/>
          <w:lang w:val="en-US" w:eastAsia="zh-CN" w:bidi="ar-SA"/>
        </w:rPr>
        <w:t>展示讨论法</w:t>
      </w:r>
    </w:p>
    <w:p>
      <w:pPr>
        <w:widowControl/>
        <w:spacing w:before="120" w:beforeLines="50" w:after="120"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5.</w:t>
      </w:r>
      <w:r>
        <w:rPr>
          <w:rFonts w:hint="eastAsia" w:ascii="宋体" w:hAnsi="宋体" w:cs="TimesNewRomanPSMT"/>
          <w:color w:val="000000"/>
          <w:kern w:val="0"/>
          <w:szCs w:val="21"/>
        </w:rPr>
        <w:t>教学评价</w:t>
      </w:r>
    </w:p>
    <w:p>
      <w:pPr>
        <w:widowControl w:val="0"/>
        <w:ind w:left="780" w:firstLine="420" w:firstLineChars="200"/>
        <w:jc w:val="both"/>
        <w:rPr>
          <w:rFonts w:hint="eastAsia" w:ascii="宋体" w:hAnsi="宋体" w:eastAsia="宋体" w:cs="仿宋"/>
          <w:kern w:val="2"/>
          <w:sz w:val="21"/>
          <w:szCs w:val="21"/>
          <w:lang w:val="en-US" w:eastAsia="zh-CN" w:bidi="ar-SA"/>
        </w:rPr>
      </w:pPr>
      <w:r>
        <w:rPr>
          <w:rFonts w:hint="eastAsia" w:ascii="宋体" w:hAnsi="宋体" w:eastAsia="宋体" w:cs="仿宋"/>
          <w:kern w:val="2"/>
          <w:sz w:val="21"/>
          <w:szCs w:val="21"/>
          <w:lang w:val="en-US" w:eastAsia="zh-CN" w:bidi="ar-SA"/>
        </w:rPr>
        <w:t>课堂表现测评</w:t>
      </w:r>
      <w:r>
        <w:rPr>
          <w:rFonts w:hint="eastAsia" w:ascii="宋体" w:hAnsi="宋体" w:cs="仿宋"/>
          <w:kern w:val="2"/>
          <w:sz w:val="21"/>
          <w:szCs w:val="21"/>
          <w:lang w:val="en-US" w:eastAsia="zh-CN" w:bidi="ar-SA"/>
        </w:rPr>
        <w:t>：通过学生课堂动作完成度及课堂过程参与度进行质性评价</w:t>
      </w:r>
      <w:r>
        <w:rPr>
          <w:rFonts w:hint="eastAsia" w:ascii="宋体" w:hAnsi="宋体" w:eastAsia="宋体" w:cs="仿宋"/>
          <w:kern w:val="2"/>
          <w:sz w:val="21"/>
          <w:szCs w:val="21"/>
          <w:lang w:val="en-US" w:eastAsia="zh-CN" w:bidi="ar-SA"/>
        </w:rPr>
        <w:t>。</w:t>
      </w:r>
    </w:p>
    <w:p>
      <w:pPr>
        <w:widowControl w:val="0"/>
        <w:ind w:left="780" w:firstLine="420" w:firstLineChars="200"/>
        <w:jc w:val="both"/>
        <w:rPr>
          <w:rFonts w:hint="eastAsia" w:ascii="宋体" w:hAnsi="宋体" w:eastAsia="宋体" w:cs="仿宋"/>
          <w:kern w:val="2"/>
          <w:sz w:val="21"/>
          <w:szCs w:val="21"/>
          <w:lang w:val="en-US" w:eastAsia="zh-CN" w:bidi="ar-SA"/>
        </w:rPr>
      </w:pPr>
      <w:r>
        <w:rPr>
          <w:rFonts w:hint="eastAsia" w:ascii="宋体" w:hAnsi="宋体" w:eastAsia="宋体" w:cs="仿宋"/>
          <w:kern w:val="2"/>
          <w:sz w:val="21"/>
          <w:szCs w:val="21"/>
          <w:lang w:val="en-US" w:eastAsia="zh-CN" w:bidi="ar-SA"/>
        </w:rPr>
        <w:t>作业检测：</w:t>
      </w:r>
      <w:r>
        <w:rPr>
          <w:rFonts w:hint="eastAsia" w:ascii="宋体" w:hAnsi="宋体" w:cs="仿宋"/>
          <w:kern w:val="2"/>
          <w:sz w:val="21"/>
          <w:szCs w:val="21"/>
          <w:lang w:val="en-US" w:eastAsia="zh-CN" w:bidi="ar-SA"/>
        </w:rPr>
        <w:t>通过学生作业完成度及质量进行质性评价。</w:t>
      </w:r>
    </w:p>
    <w:p>
      <w:pPr>
        <w:widowControl/>
        <w:spacing w:before="120" w:beforeLines="50" w:after="120" w:afterLines="50"/>
        <w:ind w:firstLine="480" w:firstLineChars="200"/>
        <w:jc w:val="left"/>
        <w:rPr>
          <w:rFonts w:hint="default" w:ascii="TimesNewRomanPSMT" w:hAnsi="TimesNewRomanPSMT" w:cs="TimesNewRomanPSMT"/>
          <w:color w:val="000000"/>
          <w:kern w:val="0"/>
          <w:sz w:val="20"/>
          <w:szCs w:val="20"/>
          <w:lang w:val="en-US"/>
        </w:rPr>
      </w:pPr>
      <w:r>
        <w:rPr>
          <w:rFonts w:hint="eastAsia" w:ascii="黑体" w:hAnsi="黑体" w:eastAsia="黑体"/>
          <w:b/>
          <w:sz w:val="24"/>
        </w:rPr>
        <w:t>第</w:t>
      </w:r>
      <w:r>
        <w:rPr>
          <w:rFonts w:hint="eastAsia" w:ascii="黑体" w:hAnsi="黑体" w:eastAsia="黑体"/>
          <w:b/>
          <w:sz w:val="24"/>
          <w:lang w:val="en-US" w:eastAsia="zh-CN"/>
        </w:rPr>
        <w:t>三章</w:t>
      </w:r>
      <w:r>
        <w:rPr>
          <w:rFonts w:hint="eastAsia" w:ascii="黑体" w:hAnsi="黑体" w:eastAsia="黑体"/>
          <w:b/>
          <w:sz w:val="24"/>
        </w:rPr>
        <w:t xml:space="preserve"> </w:t>
      </w:r>
      <w:r>
        <w:rPr>
          <w:rFonts w:hint="eastAsia" w:ascii="黑体" w:hAnsi="黑体" w:eastAsia="黑体"/>
          <w:b/>
          <w:sz w:val="24"/>
          <w:lang w:val="en-US" w:eastAsia="zh-CN"/>
        </w:rPr>
        <w:t>青少儿舞蹈教学形态与教学方法</w:t>
      </w:r>
    </w:p>
    <w:p>
      <w:pPr>
        <w:widowControl/>
        <w:numPr>
          <w:ilvl w:val="0"/>
          <w:numId w:val="7"/>
        </w:numPr>
        <w:spacing w:before="120" w:beforeLines="50" w:after="120" w:afterLines="50"/>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 xml:space="preserve">教学目标 </w:t>
      </w:r>
    </w:p>
    <w:p>
      <w:pPr>
        <w:widowControl w:val="0"/>
        <w:ind w:left="780" w:firstLine="420" w:firstLineChars="200"/>
        <w:jc w:val="both"/>
        <w:rPr>
          <w:rFonts w:hint="eastAsia" w:ascii="宋体" w:hAnsi="宋体" w:eastAsia="宋体" w:cs="仿宋"/>
          <w:kern w:val="2"/>
          <w:sz w:val="21"/>
          <w:szCs w:val="21"/>
          <w:lang w:val="en-US" w:eastAsia="zh-CN" w:bidi="ar-SA"/>
        </w:rPr>
      </w:pPr>
      <w:r>
        <w:rPr>
          <w:rFonts w:hint="eastAsia" w:ascii="宋体" w:hAnsi="宋体" w:cs="仿宋"/>
          <w:kern w:val="2"/>
          <w:sz w:val="21"/>
          <w:szCs w:val="21"/>
          <w:lang w:val="en-US" w:eastAsia="zh-CN" w:bidi="ar-SA"/>
        </w:rPr>
        <w:t>通过这一章的学习，学生能够认知舞蹈教学的形态、模式、手段与方法，从实践层面把握舞蹈教学的组织与实施，并能够将舞蹈教学与音乐以及其他学科教学进行融合，形成</w:t>
      </w:r>
      <w:r>
        <w:rPr>
          <w:rFonts w:hint="eastAsia" w:ascii="宋体" w:hAnsi="宋体" w:eastAsia="宋体" w:cs="仿宋"/>
          <w:kern w:val="2"/>
          <w:sz w:val="21"/>
          <w:szCs w:val="21"/>
          <w:lang w:val="en-US" w:eastAsia="zh-CN" w:bidi="ar-SA"/>
        </w:rPr>
        <w:t>跨学科融合教学能力。</w:t>
      </w:r>
    </w:p>
    <w:p>
      <w:pPr>
        <w:widowControl/>
        <w:numPr>
          <w:ilvl w:val="0"/>
          <w:numId w:val="7"/>
        </w:numPr>
        <w:spacing w:before="120" w:beforeLines="50" w:after="120" w:afterLines="50"/>
        <w:ind w:left="0" w:leftChars="0" w:firstLine="420" w:firstLineChars="200"/>
        <w:jc w:val="left"/>
        <w:rPr>
          <w:rFonts w:hint="eastAsia" w:ascii="宋体" w:hAnsi="宋体" w:cs="宋体"/>
          <w:color w:val="000000"/>
          <w:kern w:val="0"/>
          <w:szCs w:val="21"/>
        </w:rPr>
      </w:pPr>
      <w:r>
        <w:rPr>
          <w:rFonts w:hint="eastAsia" w:ascii="宋体" w:hAnsi="宋体" w:cs="宋体"/>
          <w:color w:val="000000"/>
          <w:kern w:val="0"/>
          <w:szCs w:val="21"/>
        </w:rPr>
        <w:t>教学重难点</w:t>
      </w:r>
    </w:p>
    <w:p>
      <w:pPr>
        <w:widowControl w:val="0"/>
        <w:numPr>
          <w:ilvl w:val="0"/>
          <w:numId w:val="8"/>
        </w:numPr>
        <w:ind w:left="360" w:leftChars="0" w:firstLine="420" w:firstLineChars="200"/>
        <w:jc w:val="both"/>
        <w:rPr>
          <w:rFonts w:hint="eastAsia" w:ascii="宋体" w:hAnsi="宋体" w:cs="仿宋"/>
          <w:kern w:val="2"/>
          <w:sz w:val="21"/>
          <w:szCs w:val="21"/>
          <w:lang w:val="en-US" w:eastAsia="zh-CN" w:bidi="ar-SA"/>
        </w:rPr>
      </w:pPr>
      <w:r>
        <w:rPr>
          <w:rFonts w:hint="eastAsia" w:ascii="宋体" w:hAnsi="宋体" w:cs="仿宋"/>
          <w:kern w:val="2"/>
          <w:sz w:val="21"/>
          <w:szCs w:val="21"/>
          <w:lang w:val="en-US" w:eastAsia="zh-CN" w:bidi="ar-SA"/>
        </w:rPr>
        <w:t>各类青少儿舞蹈教学方法的应用；</w:t>
      </w:r>
    </w:p>
    <w:p>
      <w:pPr>
        <w:widowControl w:val="0"/>
        <w:numPr>
          <w:ilvl w:val="0"/>
          <w:numId w:val="8"/>
        </w:numPr>
        <w:ind w:left="360" w:leftChars="0" w:firstLine="420" w:firstLineChars="200"/>
        <w:jc w:val="both"/>
        <w:rPr>
          <w:rFonts w:hint="eastAsia" w:ascii="宋体" w:hAnsi="宋体" w:cs="仿宋"/>
          <w:kern w:val="2"/>
          <w:sz w:val="21"/>
          <w:szCs w:val="21"/>
          <w:lang w:val="en-US" w:eastAsia="zh-CN" w:bidi="ar-SA"/>
        </w:rPr>
      </w:pPr>
      <w:r>
        <w:rPr>
          <w:rFonts w:hint="eastAsia" w:ascii="宋体" w:hAnsi="宋体" w:cs="仿宋"/>
          <w:kern w:val="2"/>
          <w:sz w:val="21"/>
          <w:szCs w:val="21"/>
          <w:lang w:val="en-US" w:eastAsia="zh-CN" w:bidi="ar-SA"/>
        </w:rPr>
        <w:t>舞蹈教学方法在音乐教学中的运用；</w:t>
      </w:r>
    </w:p>
    <w:p>
      <w:pPr>
        <w:widowControl w:val="0"/>
        <w:numPr>
          <w:ilvl w:val="0"/>
          <w:numId w:val="8"/>
        </w:numPr>
        <w:ind w:left="360" w:leftChars="0" w:firstLine="420" w:firstLineChars="200"/>
        <w:jc w:val="both"/>
        <w:rPr>
          <w:rFonts w:hint="eastAsia" w:ascii="宋体" w:hAnsi="宋体" w:cs="仿宋"/>
          <w:kern w:val="2"/>
          <w:sz w:val="21"/>
          <w:szCs w:val="21"/>
          <w:lang w:val="en-US" w:eastAsia="zh-CN" w:bidi="ar-SA"/>
        </w:rPr>
      </w:pPr>
      <w:r>
        <w:rPr>
          <w:rFonts w:hint="eastAsia" w:ascii="宋体" w:hAnsi="宋体" w:cs="仿宋"/>
          <w:kern w:val="2"/>
          <w:sz w:val="21"/>
          <w:szCs w:val="21"/>
          <w:lang w:val="en-US" w:eastAsia="zh-CN" w:bidi="ar-SA"/>
        </w:rPr>
        <w:t>舞蹈教学与其他学科融合教学的运用。</w:t>
      </w:r>
    </w:p>
    <w:p>
      <w:pPr>
        <w:widowControl/>
        <w:numPr>
          <w:ilvl w:val="0"/>
          <w:numId w:val="7"/>
        </w:numPr>
        <w:spacing w:before="120" w:beforeLines="50" w:after="120" w:afterLines="50"/>
        <w:ind w:left="0" w:leftChars="0" w:firstLine="420" w:firstLineChars="200"/>
        <w:jc w:val="left"/>
        <w:rPr>
          <w:rFonts w:hint="eastAsia" w:ascii="宋体" w:hAnsi="宋体" w:cs="宋体"/>
          <w:color w:val="000000"/>
          <w:kern w:val="0"/>
          <w:szCs w:val="21"/>
        </w:rPr>
      </w:pPr>
      <w:r>
        <w:rPr>
          <w:rFonts w:hint="eastAsia" w:ascii="宋体" w:hAnsi="宋体" w:cs="宋体"/>
          <w:color w:val="000000"/>
          <w:kern w:val="0"/>
          <w:szCs w:val="21"/>
        </w:rPr>
        <w:t>教学内容</w:t>
      </w:r>
    </w:p>
    <w:p>
      <w:pPr>
        <w:widowControl w:val="0"/>
        <w:ind w:left="0" w:leftChars="0" w:firstLine="420" w:firstLineChars="200"/>
        <w:jc w:val="both"/>
        <w:rPr>
          <w:rFonts w:hint="default" w:ascii="宋体" w:hAnsi="宋体" w:eastAsia="宋体" w:cs="仿宋"/>
          <w:b/>
          <w:bCs/>
          <w:kern w:val="2"/>
          <w:sz w:val="21"/>
          <w:szCs w:val="21"/>
          <w:lang w:val="en-US" w:eastAsia="zh-CN" w:bidi="ar-SA"/>
        </w:rPr>
      </w:pPr>
      <w:r>
        <w:rPr>
          <w:rFonts w:hint="eastAsia" w:ascii="宋体" w:hAnsi="宋体" w:cs="仿宋"/>
          <w:kern w:val="2"/>
          <w:sz w:val="21"/>
          <w:szCs w:val="21"/>
          <w:lang w:val="en-US" w:eastAsia="zh-CN" w:bidi="ar-SA"/>
        </w:rPr>
        <w:t xml:space="preserve">第一节 </w:t>
      </w:r>
      <w:r>
        <w:rPr>
          <w:rFonts w:hint="eastAsia" w:ascii="宋体" w:hAnsi="宋体" w:cs="仿宋"/>
          <w:color w:val="111111"/>
          <w:szCs w:val="21"/>
          <w:lang w:val="en-US" w:eastAsia="zh-CN"/>
        </w:rPr>
        <w:t>青少儿舞蹈教学的形态</w:t>
      </w:r>
    </w:p>
    <w:p>
      <w:pPr>
        <w:widowControl w:val="0"/>
        <w:ind w:leftChars="200"/>
        <w:jc w:val="both"/>
        <w:rPr>
          <w:rFonts w:hint="default" w:ascii="宋体" w:hAnsi="宋体" w:eastAsia="宋体" w:cs="仿宋"/>
          <w:kern w:val="2"/>
          <w:sz w:val="21"/>
          <w:szCs w:val="21"/>
          <w:lang w:val="en-US" w:eastAsia="zh-CN" w:bidi="ar-SA"/>
        </w:rPr>
      </w:pPr>
      <w:r>
        <w:rPr>
          <w:rFonts w:hint="eastAsia" w:ascii="宋体" w:hAnsi="宋体" w:cs="仿宋"/>
          <w:kern w:val="2"/>
          <w:sz w:val="21"/>
          <w:szCs w:val="21"/>
          <w:lang w:val="en-US" w:eastAsia="zh-CN" w:bidi="ar-SA"/>
        </w:rPr>
        <w:t xml:space="preserve">第二节 </w:t>
      </w:r>
      <w:r>
        <w:rPr>
          <w:rFonts w:hint="eastAsia" w:ascii="宋体" w:hAnsi="宋体" w:cs="仿宋"/>
          <w:color w:val="111111"/>
          <w:szCs w:val="21"/>
          <w:lang w:val="en-US" w:eastAsia="zh-CN"/>
        </w:rPr>
        <w:t>青少儿舞蹈教学的模式</w:t>
      </w:r>
    </w:p>
    <w:p>
      <w:pPr>
        <w:widowControl w:val="0"/>
        <w:numPr>
          <w:ilvl w:val="0"/>
          <w:numId w:val="0"/>
        </w:numPr>
        <w:ind w:left="840" w:leftChars="0"/>
        <w:jc w:val="both"/>
        <w:rPr>
          <w:rFonts w:hint="default" w:ascii="宋体" w:hAnsi="宋体" w:eastAsia="宋体" w:cs="仿宋"/>
          <w:kern w:val="2"/>
          <w:sz w:val="21"/>
          <w:szCs w:val="21"/>
          <w:lang w:val="en-US" w:eastAsia="zh-CN" w:bidi="ar-SA"/>
        </w:rPr>
      </w:pPr>
      <w:r>
        <w:rPr>
          <w:rFonts w:hint="eastAsia" w:ascii="宋体" w:hAnsi="宋体" w:cs="仿宋"/>
          <w:kern w:val="2"/>
          <w:sz w:val="21"/>
          <w:szCs w:val="21"/>
          <w:lang w:val="en-US" w:eastAsia="zh-CN" w:bidi="ar-SA"/>
        </w:rPr>
        <w:t>·“学习舞蹈”的舞蹈教育模式</w:t>
      </w:r>
    </w:p>
    <w:p>
      <w:pPr>
        <w:widowControl w:val="0"/>
        <w:numPr>
          <w:ilvl w:val="0"/>
          <w:numId w:val="0"/>
        </w:numPr>
        <w:ind w:left="840" w:leftChars="0"/>
        <w:jc w:val="both"/>
        <w:rPr>
          <w:rFonts w:hint="default" w:ascii="宋体" w:hAnsi="宋体" w:eastAsia="宋体" w:cs="仿宋"/>
          <w:kern w:val="2"/>
          <w:sz w:val="21"/>
          <w:szCs w:val="21"/>
          <w:lang w:val="en-US" w:eastAsia="zh-CN" w:bidi="ar-SA"/>
        </w:rPr>
      </w:pPr>
      <w:r>
        <w:rPr>
          <w:rFonts w:hint="eastAsia" w:ascii="宋体" w:hAnsi="宋体" w:cs="仿宋"/>
          <w:kern w:val="2"/>
          <w:sz w:val="21"/>
          <w:szCs w:val="21"/>
          <w:lang w:val="en-US" w:eastAsia="zh-CN" w:bidi="ar-SA"/>
        </w:rPr>
        <w:t>·“从舞中学”的舞蹈教育模式</w:t>
      </w:r>
    </w:p>
    <w:p>
      <w:pPr>
        <w:widowControl w:val="0"/>
        <w:numPr>
          <w:ilvl w:val="0"/>
          <w:numId w:val="0"/>
        </w:numPr>
        <w:ind w:left="840" w:leftChars="0"/>
        <w:jc w:val="both"/>
        <w:rPr>
          <w:rFonts w:hint="default" w:ascii="宋体" w:hAnsi="宋体" w:eastAsia="宋体" w:cs="仿宋"/>
          <w:kern w:val="2"/>
          <w:sz w:val="21"/>
          <w:szCs w:val="21"/>
          <w:lang w:val="en-US" w:eastAsia="zh-CN" w:bidi="ar-SA"/>
        </w:rPr>
      </w:pPr>
      <w:r>
        <w:rPr>
          <w:rFonts w:hint="eastAsia" w:ascii="宋体" w:hAnsi="宋体" w:cs="仿宋"/>
          <w:kern w:val="2"/>
          <w:sz w:val="21"/>
          <w:szCs w:val="21"/>
          <w:lang w:val="en-US" w:eastAsia="zh-CN" w:bidi="ar-SA"/>
        </w:rPr>
        <w:t>·“中间道路”的舞蹈教育模式</w:t>
      </w:r>
    </w:p>
    <w:p>
      <w:pPr>
        <w:widowControl w:val="0"/>
        <w:ind w:left="0" w:leftChars="0" w:firstLine="420" w:firstLineChars="200"/>
        <w:jc w:val="both"/>
        <w:rPr>
          <w:rFonts w:hint="default" w:ascii="宋体" w:hAnsi="宋体" w:eastAsia="宋体" w:cs="仿宋"/>
          <w:b/>
          <w:bCs/>
          <w:kern w:val="2"/>
          <w:sz w:val="21"/>
          <w:szCs w:val="21"/>
          <w:lang w:val="en-US" w:eastAsia="zh-CN" w:bidi="ar-SA"/>
        </w:rPr>
      </w:pPr>
      <w:r>
        <w:rPr>
          <w:rFonts w:hint="eastAsia" w:ascii="宋体" w:hAnsi="宋体" w:cs="仿宋"/>
          <w:kern w:val="2"/>
          <w:sz w:val="21"/>
          <w:szCs w:val="21"/>
          <w:lang w:val="en-US" w:eastAsia="zh-CN" w:bidi="ar-SA"/>
        </w:rPr>
        <w:t xml:space="preserve">第三节 </w:t>
      </w:r>
      <w:r>
        <w:rPr>
          <w:rFonts w:hint="eastAsia" w:ascii="宋体" w:hAnsi="宋体" w:cs="仿宋"/>
          <w:color w:val="111111"/>
          <w:szCs w:val="21"/>
          <w:lang w:val="en-US" w:eastAsia="zh-CN"/>
        </w:rPr>
        <w:t>青少儿舞蹈教学的方法</w:t>
      </w:r>
    </w:p>
    <w:p>
      <w:pPr>
        <w:widowControl w:val="0"/>
        <w:numPr>
          <w:ilvl w:val="0"/>
          <w:numId w:val="0"/>
        </w:numPr>
        <w:ind w:left="840" w:leftChars="0"/>
        <w:jc w:val="both"/>
        <w:rPr>
          <w:rFonts w:hint="default" w:ascii="宋体" w:hAnsi="宋体" w:eastAsia="宋体" w:cs="仿宋"/>
          <w:kern w:val="2"/>
          <w:sz w:val="21"/>
          <w:szCs w:val="21"/>
          <w:lang w:val="en-US" w:eastAsia="zh-CN" w:bidi="ar-SA"/>
        </w:rPr>
      </w:pPr>
      <w:r>
        <w:rPr>
          <w:rFonts w:hint="eastAsia" w:ascii="宋体" w:hAnsi="宋体" w:cs="仿宋"/>
          <w:kern w:val="2"/>
          <w:sz w:val="21"/>
          <w:szCs w:val="21"/>
          <w:lang w:val="en-US" w:eastAsia="zh-CN" w:bidi="ar-SA"/>
        </w:rPr>
        <w:t>·镜面教学法</w:t>
      </w:r>
    </w:p>
    <w:p>
      <w:pPr>
        <w:widowControl w:val="0"/>
        <w:numPr>
          <w:ilvl w:val="0"/>
          <w:numId w:val="0"/>
        </w:numPr>
        <w:ind w:left="840" w:leftChars="0"/>
        <w:jc w:val="both"/>
        <w:rPr>
          <w:rFonts w:hint="default" w:ascii="宋体" w:hAnsi="宋体" w:eastAsia="宋体" w:cs="仿宋"/>
          <w:kern w:val="2"/>
          <w:sz w:val="21"/>
          <w:szCs w:val="21"/>
          <w:lang w:val="en-US" w:eastAsia="zh-CN" w:bidi="ar-SA"/>
        </w:rPr>
      </w:pPr>
      <w:r>
        <w:rPr>
          <w:rFonts w:hint="eastAsia" w:ascii="宋体" w:hAnsi="宋体" w:cs="仿宋"/>
          <w:kern w:val="2"/>
          <w:sz w:val="21"/>
          <w:szCs w:val="21"/>
          <w:lang w:val="en-US" w:eastAsia="zh-CN" w:bidi="ar-SA"/>
        </w:rPr>
        <w:t>·模仿教学法</w:t>
      </w:r>
    </w:p>
    <w:p>
      <w:pPr>
        <w:widowControl w:val="0"/>
        <w:numPr>
          <w:ilvl w:val="0"/>
          <w:numId w:val="0"/>
        </w:numPr>
        <w:ind w:left="840" w:leftChars="0"/>
        <w:jc w:val="both"/>
        <w:rPr>
          <w:rFonts w:hint="default" w:ascii="宋体" w:hAnsi="宋体" w:eastAsia="宋体" w:cs="仿宋"/>
          <w:kern w:val="2"/>
          <w:sz w:val="21"/>
          <w:szCs w:val="21"/>
          <w:lang w:val="en-US" w:eastAsia="zh-CN" w:bidi="ar-SA"/>
        </w:rPr>
      </w:pPr>
      <w:r>
        <w:rPr>
          <w:rFonts w:hint="eastAsia" w:ascii="宋体" w:hAnsi="宋体" w:cs="仿宋"/>
          <w:kern w:val="2"/>
          <w:sz w:val="21"/>
          <w:szCs w:val="21"/>
          <w:lang w:val="en-US" w:eastAsia="zh-CN" w:bidi="ar-SA"/>
        </w:rPr>
        <w:t>·输入教学法</w:t>
      </w:r>
    </w:p>
    <w:p>
      <w:pPr>
        <w:widowControl w:val="0"/>
        <w:numPr>
          <w:ilvl w:val="0"/>
          <w:numId w:val="0"/>
        </w:numPr>
        <w:ind w:left="840" w:leftChars="0"/>
        <w:jc w:val="both"/>
        <w:rPr>
          <w:rFonts w:hint="default" w:ascii="宋体" w:hAnsi="宋体" w:eastAsia="宋体" w:cs="仿宋"/>
          <w:kern w:val="2"/>
          <w:sz w:val="21"/>
          <w:szCs w:val="21"/>
          <w:lang w:val="en-US" w:eastAsia="zh-CN" w:bidi="ar-SA"/>
        </w:rPr>
      </w:pPr>
      <w:r>
        <w:rPr>
          <w:rFonts w:hint="eastAsia" w:ascii="宋体" w:hAnsi="宋体" w:cs="仿宋"/>
          <w:kern w:val="2"/>
          <w:sz w:val="21"/>
          <w:szCs w:val="21"/>
          <w:lang w:val="en-US" w:eastAsia="zh-CN" w:bidi="ar-SA"/>
        </w:rPr>
        <w:t>·导入教学法</w:t>
      </w:r>
    </w:p>
    <w:p>
      <w:pPr>
        <w:widowControl w:val="0"/>
        <w:numPr>
          <w:ilvl w:val="0"/>
          <w:numId w:val="0"/>
        </w:numPr>
        <w:ind w:left="840" w:leftChars="0"/>
        <w:jc w:val="both"/>
        <w:rPr>
          <w:rFonts w:hint="eastAsia" w:ascii="宋体" w:hAnsi="宋体" w:eastAsia="宋体" w:cs="仿宋"/>
          <w:color w:val="111111"/>
          <w:szCs w:val="21"/>
        </w:rPr>
      </w:pPr>
      <w:r>
        <w:rPr>
          <w:rFonts w:hint="eastAsia" w:ascii="宋体" w:hAnsi="宋体" w:cs="仿宋"/>
          <w:kern w:val="2"/>
          <w:sz w:val="21"/>
          <w:szCs w:val="21"/>
          <w:lang w:val="en-US" w:eastAsia="zh-CN" w:bidi="ar-SA"/>
        </w:rPr>
        <w:t>·启发教学法</w:t>
      </w:r>
    </w:p>
    <w:p>
      <w:pPr>
        <w:widowControl w:val="0"/>
        <w:ind w:left="0" w:leftChars="0" w:firstLine="420" w:firstLineChars="200"/>
        <w:jc w:val="both"/>
        <w:rPr>
          <w:rFonts w:hint="default" w:ascii="宋体" w:hAnsi="宋体" w:eastAsia="宋体" w:cs="仿宋"/>
          <w:b/>
          <w:bCs/>
          <w:kern w:val="2"/>
          <w:sz w:val="21"/>
          <w:szCs w:val="21"/>
          <w:lang w:val="en-US" w:eastAsia="zh-CN" w:bidi="ar-SA"/>
        </w:rPr>
      </w:pPr>
      <w:r>
        <w:rPr>
          <w:rFonts w:hint="eastAsia" w:ascii="宋体" w:hAnsi="宋体" w:cs="仿宋"/>
          <w:kern w:val="2"/>
          <w:sz w:val="21"/>
          <w:szCs w:val="21"/>
          <w:lang w:val="en-US" w:eastAsia="zh-CN" w:bidi="ar-SA"/>
        </w:rPr>
        <w:t>第四节 舞蹈在跨学科融合教学中的运用</w:t>
      </w:r>
    </w:p>
    <w:p>
      <w:pPr>
        <w:widowControl w:val="0"/>
        <w:numPr>
          <w:ilvl w:val="0"/>
          <w:numId w:val="0"/>
        </w:numPr>
        <w:ind w:left="840" w:leftChars="0"/>
        <w:jc w:val="both"/>
        <w:rPr>
          <w:rFonts w:hint="default" w:ascii="宋体" w:hAnsi="宋体" w:eastAsia="宋体" w:cs="仿宋"/>
          <w:kern w:val="2"/>
          <w:sz w:val="21"/>
          <w:szCs w:val="21"/>
          <w:lang w:val="en-US" w:eastAsia="zh-CN" w:bidi="ar-SA"/>
        </w:rPr>
      </w:pPr>
      <w:r>
        <w:rPr>
          <w:rFonts w:hint="eastAsia" w:ascii="宋体" w:hAnsi="宋体" w:cs="仿宋"/>
          <w:kern w:val="2"/>
          <w:sz w:val="21"/>
          <w:szCs w:val="21"/>
          <w:lang w:val="en-US" w:eastAsia="zh-CN" w:bidi="ar-SA"/>
        </w:rPr>
        <w:t>·舞蹈在音乐教学中的运用</w:t>
      </w:r>
    </w:p>
    <w:p>
      <w:pPr>
        <w:widowControl w:val="0"/>
        <w:numPr>
          <w:ilvl w:val="0"/>
          <w:numId w:val="0"/>
        </w:numPr>
        <w:ind w:left="840" w:leftChars="0"/>
        <w:jc w:val="both"/>
        <w:rPr>
          <w:rFonts w:hint="default" w:ascii="宋体" w:hAnsi="宋体" w:eastAsia="宋体" w:cs="仿宋"/>
          <w:color w:val="111111"/>
          <w:szCs w:val="21"/>
          <w:lang w:val="en-US"/>
        </w:rPr>
      </w:pPr>
      <w:r>
        <w:rPr>
          <w:rFonts w:hint="eastAsia" w:ascii="宋体" w:hAnsi="宋体" w:cs="仿宋"/>
          <w:kern w:val="2"/>
          <w:sz w:val="21"/>
          <w:szCs w:val="21"/>
          <w:lang w:val="en-US" w:eastAsia="zh-CN" w:bidi="ar-SA"/>
        </w:rPr>
        <w:t>·舞蹈与其他学科的融合教学</w:t>
      </w:r>
    </w:p>
    <w:p>
      <w:pPr>
        <w:widowControl/>
        <w:numPr>
          <w:ilvl w:val="0"/>
          <w:numId w:val="7"/>
        </w:numPr>
        <w:spacing w:before="120" w:beforeLines="50" w:after="120" w:afterLines="50"/>
        <w:ind w:left="0" w:leftChars="0" w:firstLine="420" w:firstLineChars="200"/>
        <w:jc w:val="left"/>
        <w:rPr>
          <w:rFonts w:hint="eastAsia" w:ascii="宋体" w:hAnsi="宋体" w:cs="宋体"/>
          <w:color w:val="000000"/>
          <w:kern w:val="0"/>
          <w:szCs w:val="21"/>
        </w:rPr>
      </w:pPr>
      <w:r>
        <w:rPr>
          <w:rFonts w:hint="eastAsia" w:ascii="宋体" w:hAnsi="宋体" w:cs="宋体"/>
          <w:color w:val="000000"/>
          <w:kern w:val="0"/>
          <w:szCs w:val="21"/>
        </w:rPr>
        <w:t xml:space="preserve">教学方法 </w:t>
      </w:r>
    </w:p>
    <w:p>
      <w:pPr>
        <w:widowControl w:val="0"/>
        <w:numPr>
          <w:ilvl w:val="0"/>
          <w:numId w:val="6"/>
        </w:numPr>
        <w:ind w:left="360" w:leftChars="0" w:firstLine="420" w:firstLineChars="200"/>
        <w:jc w:val="both"/>
        <w:rPr>
          <w:rFonts w:hint="eastAsia" w:ascii="宋体" w:hAnsi="宋体" w:cs="仿宋"/>
          <w:kern w:val="2"/>
          <w:sz w:val="21"/>
          <w:szCs w:val="21"/>
          <w:lang w:val="en-US" w:eastAsia="zh-CN" w:bidi="ar-SA"/>
        </w:rPr>
      </w:pPr>
      <w:r>
        <w:rPr>
          <w:rFonts w:hint="eastAsia" w:ascii="宋体" w:hAnsi="宋体" w:cs="仿宋"/>
          <w:kern w:val="2"/>
          <w:sz w:val="21"/>
          <w:szCs w:val="21"/>
          <w:lang w:val="en-US" w:eastAsia="zh-CN" w:bidi="ar-SA"/>
        </w:rPr>
        <w:t>讲授法</w:t>
      </w:r>
    </w:p>
    <w:p>
      <w:pPr>
        <w:widowControl w:val="0"/>
        <w:numPr>
          <w:ilvl w:val="0"/>
          <w:numId w:val="6"/>
        </w:numPr>
        <w:ind w:left="360" w:leftChars="0" w:firstLine="420" w:firstLineChars="200"/>
        <w:jc w:val="both"/>
        <w:rPr>
          <w:rFonts w:hint="eastAsia" w:ascii="宋体" w:hAnsi="宋体" w:cs="仿宋"/>
          <w:kern w:val="2"/>
          <w:sz w:val="21"/>
          <w:szCs w:val="21"/>
          <w:lang w:val="en-US" w:eastAsia="zh-CN" w:bidi="ar-SA"/>
        </w:rPr>
      </w:pPr>
      <w:r>
        <w:rPr>
          <w:rFonts w:hint="eastAsia" w:ascii="宋体" w:hAnsi="宋体" w:cs="仿宋"/>
          <w:kern w:val="2"/>
          <w:sz w:val="21"/>
          <w:szCs w:val="21"/>
          <w:lang w:val="en-US" w:eastAsia="zh-CN" w:bidi="ar-SA"/>
        </w:rPr>
        <w:t>演示法</w:t>
      </w:r>
    </w:p>
    <w:p>
      <w:pPr>
        <w:widowControl w:val="0"/>
        <w:numPr>
          <w:ilvl w:val="0"/>
          <w:numId w:val="6"/>
        </w:numPr>
        <w:ind w:left="360" w:leftChars="0" w:firstLine="420" w:firstLineChars="200"/>
        <w:jc w:val="both"/>
        <w:rPr>
          <w:rFonts w:hint="eastAsia" w:ascii="宋体" w:hAnsi="宋体" w:cs="仿宋"/>
          <w:kern w:val="2"/>
          <w:sz w:val="21"/>
          <w:szCs w:val="21"/>
          <w:lang w:val="en-US" w:eastAsia="zh-CN" w:bidi="ar-SA"/>
        </w:rPr>
      </w:pPr>
      <w:r>
        <w:rPr>
          <w:rFonts w:hint="eastAsia" w:ascii="宋体" w:hAnsi="宋体" w:cs="仿宋"/>
          <w:kern w:val="2"/>
          <w:sz w:val="21"/>
          <w:szCs w:val="21"/>
          <w:lang w:val="en-US" w:eastAsia="zh-CN" w:bidi="ar-SA"/>
        </w:rPr>
        <w:t>实操法</w:t>
      </w:r>
    </w:p>
    <w:p>
      <w:pPr>
        <w:widowControl w:val="0"/>
        <w:numPr>
          <w:ilvl w:val="0"/>
          <w:numId w:val="6"/>
        </w:numPr>
        <w:ind w:left="360" w:leftChars="0" w:firstLine="420" w:firstLineChars="200"/>
        <w:jc w:val="both"/>
        <w:rPr>
          <w:rFonts w:hint="eastAsia" w:ascii="宋体" w:hAnsi="宋体" w:cs="仿宋"/>
          <w:kern w:val="2"/>
          <w:sz w:val="21"/>
          <w:szCs w:val="21"/>
          <w:lang w:val="en-US" w:eastAsia="zh-CN" w:bidi="ar-SA"/>
        </w:rPr>
      </w:pPr>
      <w:r>
        <w:rPr>
          <w:rFonts w:hint="eastAsia" w:ascii="宋体" w:hAnsi="宋体" w:cs="仿宋"/>
          <w:kern w:val="2"/>
          <w:sz w:val="21"/>
          <w:szCs w:val="21"/>
          <w:lang w:val="en-US" w:eastAsia="zh-CN" w:bidi="ar-SA"/>
        </w:rPr>
        <w:t>展示讨论法</w:t>
      </w:r>
    </w:p>
    <w:p>
      <w:pPr>
        <w:widowControl/>
        <w:spacing w:before="120" w:beforeLines="50" w:after="120"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5.</w:t>
      </w:r>
      <w:r>
        <w:rPr>
          <w:rFonts w:hint="eastAsia" w:ascii="宋体" w:hAnsi="宋体" w:cs="TimesNewRomanPSMT"/>
          <w:color w:val="000000"/>
          <w:kern w:val="0"/>
          <w:szCs w:val="21"/>
        </w:rPr>
        <w:t>教学评价</w:t>
      </w:r>
    </w:p>
    <w:p>
      <w:pPr>
        <w:widowControl w:val="0"/>
        <w:ind w:left="780" w:firstLine="420" w:firstLineChars="200"/>
        <w:jc w:val="both"/>
        <w:rPr>
          <w:rFonts w:hint="eastAsia" w:ascii="宋体" w:hAnsi="宋体" w:eastAsia="宋体" w:cs="仿宋"/>
          <w:kern w:val="2"/>
          <w:sz w:val="21"/>
          <w:szCs w:val="21"/>
          <w:lang w:val="en-US" w:eastAsia="zh-CN" w:bidi="ar-SA"/>
        </w:rPr>
      </w:pPr>
      <w:r>
        <w:rPr>
          <w:rFonts w:hint="eastAsia" w:ascii="宋体" w:hAnsi="宋体" w:eastAsia="宋体" w:cs="仿宋"/>
          <w:kern w:val="2"/>
          <w:sz w:val="21"/>
          <w:szCs w:val="21"/>
          <w:lang w:val="en-US" w:eastAsia="zh-CN" w:bidi="ar-SA"/>
        </w:rPr>
        <w:t>课堂表现测评</w:t>
      </w:r>
      <w:r>
        <w:rPr>
          <w:rFonts w:hint="eastAsia" w:ascii="宋体" w:hAnsi="宋体" w:cs="仿宋"/>
          <w:kern w:val="2"/>
          <w:sz w:val="21"/>
          <w:szCs w:val="21"/>
          <w:lang w:val="en-US" w:eastAsia="zh-CN" w:bidi="ar-SA"/>
        </w:rPr>
        <w:t>：通过学生课堂动作完成度及课堂过程参与度进行质性评价</w:t>
      </w:r>
      <w:r>
        <w:rPr>
          <w:rFonts w:hint="eastAsia" w:ascii="宋体" w:hAnsi="宋体" w:eastAsia="宋体" w:cs="仿宋"/>
          <w:kern w:val="2"/>
          <w:sz w:val="21"/>
          <w:szCs w:val="21"/>
          <w:lang w:val="en-US" w:eastAsia="zh-CN" w:bidi="ar-SA"/>
        </w:rPr>
        <w:t>。</w:t>
      </w:r>
    </w:p>
    <w:p>
      <w:pPr>
        <w:widowControl w:val="0"/>
        <w:ind w:left="780" w:firstLine="420" w:firstLineChars="200"/>
        <w:jc w:val="both"/>
        <w:rPr>
          <w:rFonts w:hint="eastAsia" w:ascii="宋体" w:hAnsi="宋体" w:eastAsia="宋体" w:cs="仿宋"/>
          <w:kern w:val="2"/>
          <w:sz w:val="21"/>
          <w:szCs w:val="21"/>
          <w:lang w:val="en-US" w:eastAsia="zh-CN" w:bidi="ar-SA"/>
        </w:rPr>
      </w:pPr>
      <w:r>
        <w:rPr>
          <w:rFonts w:hint="eastAsia" w:ascii="宋体" w:hAnsi="宋体" w:eastAsia="宋体" w:cs="仿宋"/>
          <w:kern w:val="2"/>
          <w:sz w:val="21"/>
          <w:szCs w:val="21"/>
          <w:lang w:val="en-US" w:eastAsia="zh-CN" w:bidi="ar-SA"/>
        </w:rPr>
        <w:t>作业检测：</w:t>
      </w:r>
      <w:r>
        <w:rPr>
          <w:rFonts w:hint="eastAsia" w:ascii="宋体" w:hAnsi="宋体" w:cs="仿宋"/>
          <w:kern w:val="2"/>
          <w:sz w:val="21"/>
          <w:szCs w:val="21"/>
          <w:lang w:val="en-US" w:eastAsia="zh-CN" w:bidi="ar-SA"/>
        </w:rPr>
        <w:t>通过学生作业完成度及质量进行质性评价。</w:t>
      </w:r>
    </w:p>
    <w:p>
      <w:pPr>
        <w:widowControl/>
        <w:spacing w:before="120" w:beforeLines="50" w:after="120" w:afterLines="50"/>
        <w:ind w:firstLine="561" w:firstLineChars="200"/>
        <w:jc w:val="left"/>
      </w:pPr>
      <w:r>
        <w:rPr>
          <w:rFonts w:hint="eastAsia" w:ascii="黑体" w:hAnsi="黑体" w:eastAsia="黑体"/>
          <w:b/>
          <w:sz w:val="28"/>
          <w:szCs w:val="28"/>
        </w:rPr>
        <w:t>四、学时分配</w:t>
      </w:r>
    </w:p>
    <w:p>
      <w:pPr>
        <w:widowControl/>
        <w:spacing w:before="120" w:beforeLines="50" w:after="120" w:afterLines="50"/>
        <w:jc w:val="center"/>
        <w:rPr>
          <w:rFonts w:ascii="黑体" w:hAnsi="黑体" w:eastAsia="黑体"/>
          <w:b/>
          <w:sz w:val="24"/>
        </w:rPr>
      </w:pPr>
      <w:r>
        <w:rPr>
          <w:rFonts w:hint="eastAsia" w:ascii="宋体" w:hAnsi="宋体"/>
          <w:b/>
          <w:szCs w:val="21"/>
        </w:rPr>
        <w:t>表2：各章节的具体内容和学时分配表</w:t>
      </w:r>
    </w:p>
    <w:tbl>
      <w:tblPr>
        <w:tblStyle w:val="6"/>
        <w:tblW w:w="9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7"/>
        <w:gridCol w:w="4025"/>
        <w:gridCol w:w="1733"/>
        <w:gridCol w:w="1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867" w:type="dxa"/>
            <w:vAlign w:val="center"/>
          </w:tcPr>
          <w:p>
            <w:pPr>
              <w:widowControl/>
              <w:spacing w:before="120" w:beforeLines="50" w:after="120" w:afterLines="50"/>
              <w:jc w:val="center"/>
              <w:rPr>
                <w:rFonts w:ascii="宋体" w:hAnsi="宋体" w:eastAsia="宋体" w:cstheme="minorBidi"/>
              </w:rPr>
            </w:pPr>
            <w:r>
              <w:rPr>
                <w:rFonts w:hint="eastAsia" w:ascii="宋体" w:hAnsi="宋体" w:eastAsia="宋体" w:cstheme="minorBidi"/>
              </w:rPr>
              <w:t>章节</w:t>
            </w:r>
          </w:p>
        </w:tc>
        <w:tc>
          <w:tcPr>
            <w:tcW w:w="4025" w:type="dxa"/>
            <w:vAlign w:val="center"/>
          </w:tcPr>
          <w:p>
            <w:pPr>
              <w:widowControl/>
              <w:spacing w:before="120" w:beforeLines="50" w:after="120" w:afterLines="50"/>
              <w:jc w:val="center"/>
              <w:rPr>
                <w:rFonts w:ascii="宋体" w:hAnsi="宋体" w:eastAsia="宋体" w:cstheme="minorBidi"/>
              </w:rPr>
            </w:pPr>
            <w:r>
              <w:rPr>
                <w:rFonts w:hint="eastAsia" w:ascii="宋体" w:hAnsi="宋体" w:eastAsia="宋体" w:cstheme="minorBidi"/>
              </w:rPr>
              <w:t>章节内容</w:t>
            </w:r>
          </w:p>
        </w:tc>
        <w:tc>
          <w:tcPr>
            <w:tcW w:w="1733" w:type="dxa"/>
            <w:vAlign w:val="center"/>
          </w:tcPr>
          <w:p>
            <w:pPr>
              <w:widowControl/>
              <w:spacing w:before="120" w:beforeLines="50" w:after="120" w:afterLines="50"/>
              <w:jc w:val="center"/>
              <w:rPr>
                <w:rFonts w:hint="default" w:ascii="宋体" w:hAnsi="宋体" w:eastAsia="宋体" w:cstheme="minorBidi"/>
                <w:lang w:val="en-US" w:eastAsia="zh-CN"/>
              </w:rPr>
            </w:pPr>
            <w:r>
              <w:rPr>
                <w:rFonts w:hint="eastAsia" w:ascii="宋体" w:hAnsi="宋体" w:cstheme="minorBidi"/>
                <w:lang w:val="en-US" w:eastAsia="zh-CN"/>
              </w:rPr>
              <w:t>支撑课程目标</w:t>
            </w:r>
          </w:p>
        </w:tc>
        <w:tc>
          <w:tcPr>
            <w:tcW w:w="1659" w:type="dxa"/>
            <w:vAlign w:val="center"/>
          </w:tcPr>
          <w:p>
            <w:pPr>
              <w:widowControl/>
              <w:spacing w:before="120" w:beforeLines="50" w:after="120" w:afterLines="50"/>
              <w:jc w:val="center"/>
              <w:rPr>
                <w:rFonts w:ascii="宋体" w:hAnsi="宋体" w:eastAsia="宋体" w:cstheme="minorBidi"/>
              </w:rPr>
            </w:pPr>
            <w:r>
              <w:rPr>
                <w:rFonts w:hint="eastAsia" w:ascii="宋体" w:hAnsi="宋体" w:eastAsia="宋体" w:cstheme="minorBidi"/>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20" w:hRule="atLeast"/>
          <w:jc w:val="center"/>
        </w:trPr>
        <w:tc>
          <w:tcPr>
            <w:tcW w:w="1867" w:type="dxa"/>
            <w:vAlign w:val="center"/>
          </w:tcPr>
          <w:p>
            <w:pPr>
              <w:widowControl/>
              <w:spacing w:before="120" w:beforeLines="50" w:after="120" w:afterLines="50"/>
              <w:jc w:val="center"/>
              <w:rPr>
                <w:rFonts w:hint="eastAsia" w:ascii="宋体" w:hAnsi="宋体" w:eastAsia="宋体" w:cstheme="minorBidi"/>
                <w:lang w:val="en-US" w:eastAsia="zh-CN"/>
              </w:rPr>
            </w:pPr>
            <w:r>
              <w:rPr>
                <w:rFonts w:hint="eastAsia" w:ascii="宋体" w:hAnsi="宋体" w:eastAsia="宋体" w:cstheme="minorBidi"/>
              </w:rPr>
              <w:t>第一</w:t>
            </w:r>
            <w:r>
              <w:rPr>
                <w:rFonts w:hint="eastAsia" w:ascii="宋体" w:hAnsi="宋体" w:cstheme="minorBidi"/>
                <w:lang w:val="en-US" w:eastAsia="zh-CN"/>
              </w:rPr>
              <w:t>章</w:t>
            </w:r>
          </w:p>
        </w:tc>
        <w:tc>
          <w:tcPr>
            <w:tcW w:w="4025" w:type="dxa"/>
            <w:vAlign w:val="center"/>
          </w:tcPr>
          <w:p>
            <w:pPr>
              <w:pStyle w:val="2"/>
              <w:keepNext w:val="0"/>
              <w:keepLines w:val="0"/>
              <w:pageBreakBefore w:val="0"/>
              <w:widowControl w:val="0"/>
              <w:kinsoku/>
              <w:wordWrap/>
              <w:overflowPunct/>
              <w:topLinePunct w:val="0"/>
              <w:autoSpaceDE/>
              <w:autoSpaceDN/>
              <w:bidi w:val="0"/>
              <w:adjustRightInd w:val="0"/>
              <w:snapToGrid w:val="0"/>
              <w:jc w:val="left"/>
              <w:textAlignment w:val="auto"/>
              <w:rPr>
                <w:rFonts w:hint="default" w:hAnsi="宋体" w:cs="宋体"/>
                <w:lang w:val="en-US" w:eastAsia="zh-CN"/>
              </w:rPr>
            </w:pPr>
            <w:r>
              <w:rPr>
                <w:rFonts w:hint="default" w:hAnsi="宋体" w:cs="宋体"/>
                <w:lang w:val="en-US" w:eastAsia="zh-CN"/>
              </w:rPr>
              <w:t>第一节 青少儿舞蹈教学概况</w:t>
            </w:r>
          </w:p>
          <w:p>
            <w:pPr>
              <w:pStyle w:val="2"/>
              <w:keepNext w:val="0"/>
              <w:keepLines w:val="0"/>
              <w:pageBreakBefore w:val="0"/>
              <w:widowControl w:val="0"/>
              <w:kinsoku/>
              <w:wordWrap/>
              <w:overflowPunct/>
              <w:topLinePunct w:val="0"/>
              <w:autoSpaceDE/>
              <w:autoSpaceDN/>
              <w:bidi w:val="0"/>
              <w:adjustRightInd w:val="0"/>
              <w:snapToGrid w:val="0"/>
              <w:jc w:val="left"/>
              <w:textAlignment w:val="auto"/>
              <w:rPr>
                <w:rFonts w:ascii="宋体" w:hAnsi="宋体" w:eastAsia="宋体" w:cstheme="minorBidi"/>
              </w:rPr>
            </w:pPr>
            <w:r>
              <w:rPr>
                <w:rFonts w:hint="default" w:hAnsi="宋体" w:cs="宋体"/>
                <w:lang w:val="en-US" w:eastAsia="zh-CN"/>
              </w:rPr>
              <w:t>第二节 青少儿舞蹈教学能力</w:t>
            </w:r>
          </w:p>
        </w:tc>
        <w:tc>
          <w:tcPr>
            <w:tcW w:w="1733" w:type="dxa"/>
            <w:vAlign w:val="center"/>
          </w:tcPr>
          <w:p>
            <w:pPr>
              <w:widowControl/>
              <w:spacing w:before="120" w:beforeLines="50" w:after="120" w:afterLines="50"/>
              <w:jc w:val="center"/>
              <w:rPr>
                <w:rFonts w:hint="eastAsia" w:ascii="宋体" w:hAnsi="宋体" w:cstheme="minorBidi"/>
                <w:lang w:val="en-US" w:eastAsia="zh-CN"/>
              </w:rPr>
            </w:pPr>
            <w:r>
              <w:rPr>
                <w:rFonts w:hint="eastAsia" w:ascii="宋体" w:hAnsi="宋体" w:cstheme="minorBidi"/>
                <w:lang w:val="en-US" w:eastAsia="zh-CN"/>
              </w:rPr>
              <w:t>课程目标1</w:t>
            </w:r>
          </w:p>
          <w:p>
            <w:pPr>
              <w:widowControl/>
              <w:spacing w:before="120" w:beforeLines="50" w:after="120" w:afterLines="50"/>
              <w:jc w:val="center"/>
              <w:rPr>
                <w:rFonts w:hint="eastAsia" w:ascii="宋体" w:hAnsi="宋体" w:cstheme="minorBidi"/>
                <w:lang w:val="en-US" w:eastAsia="zh-CN"/>
              </w:rPr>
            </w:pPr>
            <w:r>
              <w:rPr>
                <w:rFonts w:hint="eastAsia" w:ascii="宋体" w:hAnsi="宋体" w:cstheme="minorBidi"/>
                <w:lang w:val="en-US" w:eastAsia="zh-CN"/>
              </w:rPr>
              <w:t>课程目标2</w:t>
            </w:r>
          </w:p>
          <w:p>
            <w:pPr>
              <w:widowControl/>
              <w:spacing w:before="120" w:beforeLines="50" w:after="120" w:afterLines="50"/>
              <w:jc w:val="center"/>
              <w:rPr>
                <w:rFonts w:hint="default" w:ascii="宋体" w:hAnsi="宋体" w:cstheme="minorBidi"/>
                <w:lang w:val="en-US" w:eastAsia="zh-CN"/>
              </w:rPr>
            </w:pPr>
            <w:r>
              <w:rPr>
                <w:rFonts w:hint="eastAsia" w:ascii="宋体" w:hAnsi="宋体" w:cstheme="minorBidi"/>
                <w:lang w:val="en-US" w:eastAsia="zh-CN"/>
              </w:rPr>
              <w:t>课程目标3</w:t>
            </w:r>
          </w:p>
        </w:tc>
        <w:tc>
          <w:tcPr>
            <w:tcW w:w="1659" w:type="dxa"/>
            <w:vAlign w:val="center"/>
          </w:tcPr>
          <w:p>
            <w:pPr>
              <w:widowControl/>
              <w:spacing w:before="120" w:beforeLines="50" w:after="120" w:afterLines="50"/>
              <w:jc w:val="center"/>
              <w:rPr>
                <w:rFonts w:hint="default" w:ascii="宋体" w:hAnsi="宋体" w:eastAsia="宋体" w:cstheme="minorBidi"/>
                <w:lang w:val="en-US" w:eastAsia="zh-CN"/>
              </w:rPr>
            </w:pPr>
            <w:r>
              <w:rPr>
                <w:rFonts w:hint="eastAsia" w:ascii="宋体" w:hAnsi="宋体" w:cstheme="minorBidi"/>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32" w:hRule="atLeast"/>
          <w:jc w:val="center"/>
        </w:trPr>
        <w:tc>
          <w:tcPr>
            <w:tcW w:w="1867" w:type="dxa"/>
            <w:vAlign w:val="center"/>
          </w:tcPr>
          <w:p>
            <w:pPr>
              <w:widowControl/>
              <w:spacing w:before="120" w:beforeLines="50" w:after="120" w:afterLines="50"/>
              <w:jc w:val="center"/>
              <w:rPr>
                <w:rFonts w:hint="eastAsia" w:ascii="宋体" w:hAnsi="宋体" w:eastAsia="宋体" w:cstheme="minorBidi"/>
                <w:lang w:val="en-US" w:eastAsia="zh-CN"/>
              </w:rPr>
            </w:pPr>
            <w:r>
              <w:rPr>
                <w:rFonts w:hint="eastAsia" w:ascii="宋体" w:hAnsi="宋体" w:eastAsia="宋体" w:cstheme="minorBidi"/>
              </w:rPr>
              <w:t>第二</w:t>
            </w:r>
            <w:r>
              <w:rPr>
                <w:rFonts w:hint="eastAsia" w:ascii="宋体" w:hAnsi="宋体" w:cstheme="minorBidi"/>
                <w:lang w:val="en-US" w:eastAsia="zh-CN"/>
              </w:rPr>
              <w:t>章</w:t>
            </w:r>
          </w:p>
        </w:tc>
        <w:tc>
          <w:tcPr>
            <w:tcW w:w="4025" w:type="dxa"/>
            <w:vAlign w:val="center"/>
          </w:tcPr>
          <w:p>
            <w:pPr>
              <w:pStyle w:val="2"/>
              <w:keepNext w:val="0"/>
              <w:keepLines w:val="0"/>
              <w:pageBreakBefore w:val="0"/>
              <w:widowControl w:val="0"/>
              <w:kinsoku/>
              <w:wordWrap/>
              <w:overflowPunct/>
              <w:topLinePunct w:val="0"/>
              <w:autoSpaceDE/>
              <w:autoSpaceDN/>
              <w:bidi w:val="0"/>
              <w:adjustRightInd w:val="0"/>
              <w:snapToGrid w:val="0"/>
              <w:jc w:val="left"/>
              <w:textAlignment w:val="auto"/>
              <w:rPr>
                <w:rFonts w:hint="default" w:hAnsi="宋体" w:cs="宋体"/>
                <w:lang w:val="en-US" w:eastAsia="zh-CN"/>
              </w:rPr>
            </w:pPr>
            <w:r>
              <w:rPr>
                <w:rFonts w:hint="default" w:hAnsi="宋体" w:cs="宋体"/>
                <w:lang w:val="en-US" w:eastAsia="zh-CN"/>
              </w:rPr>
              <w:t>第一节 分层分类的青少儿舞蹈教学</w:t>
            </w:r>
          </w:p>
          <w:p>
            <w:pPr>
              <w:pStyle w:val="2"/>
              <w:keepNext w:val="0"/>
              <w:keepLines w:val="0"/>
              <w:pageBreakBefore w:val="0"/>
              <w:widowControl w:val="0"/>
              <w:kinsoku/>
              <w:wordWrap/>
              <w:overflowPunct/>
              <w:topLinePunct w:val="0"/>
              <w:autoSpaceDE/>
              <w:autoSpaceDN/>
              <w:bidi w:val="0"/>
              <w:adjustRightInd w:val="0"/>
              <w:snapToGrid w:val="0"/>
              <w:jc w:val="left"/>
              <w:textAlignment w:val="auto"/>
              <w:rPr>
                <w:rFonts w:hint="default" w:hAnsi="宋体" w:cs="宋体"/>
                <w:lang w:val="en-US" w:eastAsia="zh-CN"/>
              </w:rPr>
            </w:pPr>
            <w:r>
              <w:rPr>
                <w:rFonts w:hint="default" w:hAnsi="宋体" w:cs="宋体"/>
                <w:lang w:val="en-US" w:eastAsia="zh-CN"/>
              </w:rPr>
              <w:t>第二节 3-6岁青少儿的舞蹈教学特征</w:t>
            </w:r>
          </w:p>
          <w:p>
            <w:pPr>
              <w:pStyle w:val="2"/>
              <w:keepNext w:val="0"/>
              <w:keepLines w:val="0"/>
              <w:pageBreakBefore w:val="0"/>
              <w:widowControl w:val="0"/>
              <w:kinsoku/>
              <w:wordWrap/>
              <w:overflowPunct/>
              <w:topLinePunct w:val="0"/>
              <w:autoSpaceDE/>
              <w:autoSpaceDN/>
              <w:bidi w:val="0"/>
              <w:adjustRightInd w:val="0"/>
              <w:snapToGrid w:val="0"/>
              <w:jc w:val="left"/>
              <w:textAlignment w:val="auto"/>
              <w:rPr>
                <w:rFonts w:hint="default" w:hAnsi="宋体" w:cs="宋体"/>
                <w:lang w:val="en-US" w:eastAsia="zh-CN"/>
              </w:rPr>
            </w:pPr>
            <w:r>
              <w:rPr>
                <w:rFonts w:hint="default" w:hAnsi="宋体" w:cs="宋体"/>
                <w:lang w:val="en-US" w:eastAsia="zh-CN"/>
              </w:rPr>
              <w:t>第三节 6-11岁青少儿的舞蹈教学特征</w:t>
            </w:r>
          </w:p>
          <w:p>
            <w:pPr>
              <w:pStyle w:val="2"/>
              <w:keepNext w:val="0"/>
              <w:keepLines w:val="0"/>
              <w:pageBreakBefore w:val="0"/>
              <w:widowControl w:val="0"/>
              <w:kinsoku/>
              <w:wordWrap/>
              <w:overflowPunct/>
              <w:topLinePunct w:val="0"/>
              <w:autoSpaceDE/>
              <w:autoSpaceDN/>
              <w:bidi w:val="0"/>
              <w:adjustRightInd w:val="0"/>
              <w:snapToGrid w:val="0"/>
              <w:jc w:val="left"/>
              <w:textAlignment w:val="auto"/>
              <w:rPr>
                <w:rFonts w:ascii="宋体" w:hAnsi="宋体" w:eastAsia="宋体" w:cstheme="minorBidi"/>
              </w:rPr>
            </w:pPr>
            <w:r>
              <w:rPr>
                <w:rFonts w:hint="default" w:hAnsi="宋体" w:cs="宋体"/>
                <w:lang w:val="en-US" w:eastAsia="zh-CN"/>
              </w:rPr>
              <w:t>第四节 11-15岁青少儿的舞蹈教学特征</w:t>
            </w:r>
          </w:p>
        </w:tc>
        <w:tc>
          <w:tcPr>
            <w:tcW w:w="1733" w:type="dxa"/>
            <w:vAlign w:val="center"/>
          </w:tcPr>
          <w:p>
            <w:pPr>
              <w:widowControl/>
              <w:spacing w:before="120" w:beforeLines="50" w:after="120" w:afterLines="50"/>
              <w:jc w:val="center"/>
              <w:rPr>
                <w:rFonts w:hint="eastAsia" w:ascii="宋体" w:hAnsi="宋体" w:cstheme="minorBidi"/>
                <w:lang w:val="en-US" w:eastAsia="zh-CN"/>
              </w:rPr>
            </w:pPr>
            <w:r>
              <w:rPr>
                <w:rFonts w:hint="eastAsia" w:ascii="宋体" w:hAnsi="宋体" w:cstheme="minorBidi"/>
                <w:lang w:val="en-US" w:eastAsia="zh-CN"/>
              </w:rPr>
              <w:t>课程目标1</w:t>
            </w:r>
          </w:p>
          <w:p>
            <w:pPr>
              <w:widowControl/>
              <w:spacing w:before="120" w:beforeLines="50" w:after="120" w:afterLines="50"/>
              <w:jc w:val="center"/>
              <w:rPr>
                <w:rFonts w:hint="eastAsia" w:ascii="宋体" w:hAnsi="宋体" w:cstheme="minorBidi"/>
                <w:lang w:val="en-US" w:eastAsia="zh-CN"/>
              </w:rPr>
            </w:pPr>
            <w:r>
              <w:rPr>
                <w:rFonts w:hint="eastAsia" w:ascii="宋体" w:hAnsi="宋体" w:cstheme="minorBidi"/>
                <w:lang w:val="en-US" w:eastAsia="zh-CN"/>
              </w:rPr>
              <w:t>课程目标2</w:t>
            </w:r>
          </w:p>
          <w:p>
            <w:pPr>
              <w:widowControl/>
              <w:spacing w:before="120" w:beforeLines="50" w:after="120" w:afterLines="50"/>
              <w:jc w:val="center"/>
              <w:rPr>
                <w:rFonts w:ascii="宋体" w:hAnsi="宋体" w:eastAsia="宋体" w:cstheme="minorBidi"/>
              </w:rPr>
            </w:pPr>
            <w:r>
              <w:rPr>
                <w:rFonts w:hint="eastAsia" w:ascii="宋体" w:hAnsi="宋体" w:cstheme="minorBidi"/>
                <w:lang w:val="en-US" w:eastAsia="zh-CN"/>
              </w:rPr>
              <w:t>课程目标3</w:t>
            </w:r>
          </w:p>
        </w:tc>
        <w:tc>
          <w:tcPr>
            <w:tcW w:w="1659" w:type="dxa"/>
            <w:vAlign w:val="center"/>
          </w:tcPr>
          <w:p>
            <w:pPr>
              <w:widowControl/>
              <w:spacing w:before="120" w:beforeLines="50" w:after="120" w:afterLines="50"/>
              <w:jc w:val="center"/>
              <w:rPr>
                <w:rFonts w:hint="default" w:ascii="宋体" w:hAnsi="宋体" w:eastAsia="宋体" w:cstheme="minorBidi"/>
                <w:lang w:val="en-US" w:eastAsia="zh-CN"/>
              </w:rPr>
            </w:pPr>
            <w:r>
              <w:rPr>
                <w:rFonts w:hint="eastAsia" w:ascii="宋体" w:hAnsi="宋体" w:cstheme="minorBidi"/>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32" w:hRule="atLeast"/>
          <w:jc w:val="center"/>
        </w:trPr>
        <w:tc>
          <w:tcPr>
            <w:tcW w:w="1867" w:type="dxa"/>
            <w:vAlign w:val="center"/>
          </w:tcPr>
          <w:p>
            <w:pPr>
              <w:widowControl/>
              <w:spacing w:before="120" w:beforeLines="50" w:after="120" w:afterLines="50"/>
              <w:jc w:val="center"/>
              <w:rPr>
                <w:rFonts w:hint="eastAsia" w:ascii="宋体" w:hAnsi="宋体" w:eastAsia="宋体" w:cstheme="minorBidi"/>
                <w:lang w:val="en-US" w:eastAsia="zh-CN"/>
              </w:rPr>
            </w:pPr>
            <w:r>
              <w:rPr>
                <w:rFonts w:hint="eastAsia" w:ascii="宋体" w:hAnsi="宋体" w:cstheme="minorBidi"/>
                <w:lang w:val="en-US" w:eastAsia="zh-CN"/>
              </w:rPr>
              <w:t>第三章</w:t>
            </w:r>
          </w:p>
        </w:tc>
        <w:tc>
          <w:tcPr>
            <w:tcW w:w="4025" w:type="dxa"/>
            <w:vAlign w:val="center"/>
          </w:tcPr>
          <w:p>
            <w:pPr>
              <w:pStyle w:val="2"/>
              <w:keepNext w:val="0"/>
              <w:keepLines w:val="0"/>
              <w:pageBreakBefore w:val="0"/>
              <w:widowControl w:val="0"/>
              <w:kinsoku/>
              <w:wordWrap/>
              <w:overflowPunct/>
              <w:topLinePunct w:val="0"/>
              <w:autoSpaceDE/>
              <w:autoSpaceDN/>
              <w:bidi w:val="0"/>
              <w:adjustRightInd w:val="0"/>
              <w:snapToGrid w:val="0"/>
              <w:jc w:val="left"/>
              <w:textAlignment w:val="auto"/>
              <w:rPr>
                <w:rFonts w:hint="default" w:hAnsi="宋体" w:cs="宋体"/>
                <w:lang w:val="en-US" w:eastAsia="zh-CN"/>
              </w:rPr>
            </w:pPr>
            <w:r>
              <w:rPr>
                <w:rFonts w:hint="default" w:hAnsi="宋体" w:cs="宋体"/>
                <w:lang w:val="en-US" w:eastAsia="zh-CN"/>
              </w:rPr>
              <w:t>第一节 青少儿舞蹈教学的形态</w:t>
            </w:r>
          </w:p>
          <w:p>
            <w:pPr>
              <w:pStyle w:val="2"/>
              <w:keepNext w:val="0"/>
              <w:keepLines w:val="0"/>
              <w:pageBreakBefore w:val="0"/>
              <w:widowControl w:val="0"/>
              <w:kinsoku/>
              <w:wordWrap/>
              <w:overflowPunct/>
              <w:topLinePunct w:val="0"/>
              <w:autoSpaceDE/>
              <w:autoSpaceDN/>
              <w:bidi w:val="0"/>
              <w:adjustRightInd w:val="0"/>
              <w:snapToGrid w:val="0"/>
              <w:jc w:val="left"/>
              <w:textAlignment w:val="auto"/>
              <w:rPr>
                <w:rFonts w:hint="default" w:hAnsi="宋体" w:cs="宋体"/>
                <w:lang w:val="en-US" w:eastAsia="zh-CN"/>
              </w:rPr>
            </w:pPr>
            <w:r>
              <w:rPr>
                <w:rFonts w:hint="default" w:hAnsi="宋体" w:cs="宋体"/>
                <w:lang w:val="en-US" w:eastAsia="zh-CN"/>
              </w:rPr>
              <w:t>第二节 青少儿舞蹈教学的模式</w:t>
            </w:r>
          </w:p>
          <w:p>
            <w:pPr>
              <w:pStyle w:val="2"/>
              <w:keepNext w:val="0"/>
              <w:keepLines w:val="0"/>
              <w:pageBreakBefore w:val="0"/>
              <w:widowControl w:val="0"/>
              <w:kinsoku/>
              <w:wordWrap/>
              <w:overflowPunct/>
              <w:topLinePunct w:val="0"/>
              <w:autoSpaceDE/>
              <w:autoSpaceDN/>
              <w:bidi w:val="0"/>
              <w:adjustRightInd w:val="0"/>
              <w:snapToGrid w:val="0"/>
              <w:jc w:val="left"/>
              <w:textAlignment w:val="auto"/>
              <w:rPr>
                <w:rFonts w:hint="default" w:hAnsi="宋体" w:cs="宋体"/>
                <w:lang w:val="en-US" w:eastAsia="zh-CN"/>
              </w:rPr>
            </w:pPr>
            <w:r>
              <w:rPr>
                <w:rFonts w:hint="default" w:hAnsi="宋体" w:cs="宋体"/>
                <w:lang w:val="en-US" w:eastAsia="zh-CN"/>
              </w:rPr>
              <w:t>第三节 青少儿舞蹈教学的方法</w:t>
            </w:r>
          </w:p>
          <w:p>
            <w:pPr>
              <w:pStyle w:val="2"/>
              <w:keepNext w:val="0"/>
              <w:keepLines w:val="0"/>
              <w:pageBreakBefore w:val="0"/>
              <w:widowControl w:val="0"/>
              <w:kinsoku/>
              <w:wordWrap/>
              <w:overflowPunct/>
              <w:topLinePunct w:val="0"/>
              <w:autoSpaceDE/>
              <w:autoSpaceDN/>
              <w:bidi w:val="0"/>
              <w:adjustRightInd w:val="0"/>
              <w:snapToGrid w:val="0"/>
              <w:jc w:val="left"/>
              <w:textAlignment w:val="auto"/>
              <w:rPr>
                <w:rFonts w:hint="default" w:hAnsi="宋体" w:cs="宋体"/>
                <w:lang w:val="en-US" w:eastAsia="zh-CN"/>
              </w:rPr>
            </w:pPr>
            <w:r>
              <w:rPr>
                <w:rFonts w:hint="default" w:hAnsi="宋体" w:cs="宋体"/>
                <w:lang w:val="en-US" w:eastAsia="zh-CN"/>
              </w:rPr>
              <w:t>第四节 舞蹈在跨学科融合教学中的运用</w:t>
            </w:r>
          </w:p>
          <w:p>
            <w:pPr>
              <w:pStyle w:val="2"/>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theme="minorBidi"/>
              </w:rPr>
            </w:pPr>
          </w:p>
        </w:tc>
        <w:tc>
          <w:tcPr>
            <w:tcW w:w="1733" w:type="dxa"/>
            <w:vAlign w:val="center"/>
          </w:tcPr>
          <w:p>
            <w:pPr>
              <w:widowControl/>
              <w:spacing w:before="120" w:beforeLines="50" w:after="120" w:afterLines="50"/>
              <w:jc w:val="center"/>
              <w:rPr>
                <w:rFonts w:hint="eastAsia" w:ascii="宋体" w:hAnsi="宋体" w:cstheme="minorBidi"/>
                <w:lang w:val="en-US" w:eastAsia="zh-CN"/>
              </w:rPr>
            </w:pPr>
            <w:r>
              <w:rPr>
                <w:rFonts w:hint="eastAsia" w:ascii="宋体" w:hAnsi="宋体" w:cstheme="minorBidi"/>
                <w:lang w:val="en-US" w:eastAsia="zh-CN"/>
              </w:rPr>
              <w:t>课程目标1</w:t>
            </w:r>
          </w:p>
          <w:p>
            <w:pPr>
              <w:widowControl/>
              <w:spacing w:before="120" w:beforeLines="50" w:after="120" w:afterLines="50"/>
              <w:jc w:val="center"/>
              <w:rPr>
                <w:rFonts w:hint="eastAsia" w:ascii="宋体" w:hAnsi="宋体" w:cstheme="minorBidi"/>
                <w:lang w:val="en-US" w:eastAsia="zh-CN"/>
              </w:rPr>
            </w:pPr>
            <w:r>
              <w:rPr>
                <w:rFonts w:hint="eastAsia" w:ascii="宋体" w:hAnsi="宋体" w:cstheme="minorBidi"/>
                <w:lang w:val="en-US" w:eastAsia="zh-CN"/>
              </w:rPr>
              <w:t>课程目标2</w:t>
            </w:r>
          </w:p>
          <w:p>
            <w:pPr>
              <w:widowControl/>
              <w:spacing w:before="120" w:beforeLines="50" w:after="120" w:afterLines="50"/>
              <w:jc w:val="center"/>
              <w:rPr>
                <w:rFonts w:hint="eastAsia" w:ascii="宋体" w:hAnsi="宋体" w:cstheme="minorBidi"/>
                <w:lang w:val="en-US" w:eastAsia="zh-CN"/>
              </w:rPr>
            </w:pPr>
            <w:r>
              <w:rPr>
                <w:rFonts w:hint="eastAsia" w:ascii="宋体" w:hAnsi="宋体" w:cstheme="minorBidi"/>
                <w:lang w:val="en-US" w:eastAsia="zh-CN"/>
              </w:rPr>
              <w:t>课程目标3</w:t>
            </w:r>
          </w:p>
        </w:tc>
        <w:tc>
          <w:tcPr>
            <w:tcW w:w="1659" w:type="dxa"/>
            <w:vAlign w:val="center"/>
          </w:tcPr>
          <w:p>
            <w:pPr>
              <w:widowControl/>
              <w:spacing w:before="120" w:beforeLines="50" w:after="120" w:afterLines="50"/>
              <w:jc w:val="center"/>
              <w:rPr>
                <w:rFonts w:hint="default" w:ascii="宋体" w:hAnsi="宋体" w:cstheme="minorBidi"/>
                <w:lang w:val="en-US" w:eastAsia="zh-CN"/>
              </w:rPr>
            </w:pPr>
            <w:r>
              <w:rPr>
                <w:rFonts w:hint="eastAsia" w:ascii="宋体" w:hAnsi="宋体" w:cstheme="minorBidi"/>
                <w:lang w:val="en-US" w:eastAsia="zh-CN"/>
              </w:rPr>
              <w:t>16</w:t>
            </w:r>
          </w:p>
        </w:tc>
      </w:tr>
    </w:tbl>
    <w:p>
      <w:pPr>
        <w:widowControl/>
        <w:spacing w:before="120" w:beforeLines="50" w:after="120" w:afterLines="50"/>
        <w:ind w:firstLine="561" w:firstLineChars="200"/>
        <w:jc w:val="left"/>
      </w:pPr>
      <w:r>
        <w:rPr>
          <w:rFonts w:hint="eastAsia" w:ascii="黑体" w:hAnsi="黑体" w:eastAsia="黑体"/>
          <w:b/>
          <w:sz w:val="28"/>
          <w:szCs w:val="28"/>
        </w:rPr>
        <w:t>五、教学进度</w:t>
      </w:r>
    </w:p>
    <w:p>
      <w:pPr>
        <w:widowControl/>
        <w:spacing w:before="120" w:beforeLines="50" w:after="120" w:afterLines="50"/>
        <w:jc w:val="center"/>
        <w:rPr>
          <w:rFonts w:ascii="宋体" w:hAnsi="宋体"/>
          <w:szCs w:val="21"/>
        </w:rPr>
      </w:pPr>
      <w:r>
        <w:rPr>
          <w:rFonts w:hint="eastAsia" w:ascii="宋体" w:hAnsi="宋体"/>
          <w:b/>
          <w:szCs w:val="21"/>
        </w:rPr>
        <w:t>表3：教学进度表</w:t>
      </w:r>
    </w:p>
    <w:tbl>
      <w:tblPr>
        <w:tblStyle w:val="6"/>
        <w:tblW w:w="90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700"/>
        <w:gridCol w:w="1325"/>
        <w:gridCol w:w="2500"/>
        <w:gridCol w:w="1268"/>
        <w:gridCol w:w="1707"/>
        <w:gridCol w:w="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55" w:type="dxa"/>
            <w:vAlign w:val="center"/>
          </w:tcPr>
          <w:p>
            <w:pPr>
              <w:widowControl/>
              <w:spacing w:before="120" w:beforeLines="50" w:after="120" w:afterLines="50"/>
              <w:jc w:val="center"/>
              <w:rPr>
                <w:rFonts w:ascii="黑体" w:hAnsi="黑体" w:eastAsia="黑体" w:cstheme="minorBidi"/>
                <w:sz w:val="24"/>
              </w:rPr>
            </w:pPr>
            <w:r>
              <w:rPr>
                <w:rFonts w:hint="eastAsia" w:ascii="黑体" w:hAnsi="黑体" w:eastAsia="黑体" w:cstheme="minorBidi"/>
                <w:sz w:val="24"/>
              </w:rPr>
              <w:t>周次</w:t>
            </w:r>
          </w:p>
        </w:tc>
        <w:tc>
          <w:tcPr>
            <w:tcW w:w="700" w:type="dxa"/>
            <w:vAlign w:val="center"/>
          </w:tcPr>
          <w:p>
            <w:pPr>
              <w:widowControl/>
              <w:spacing w:before="120" w:beforeLines="50" w:after="120" w:afterLines="50"/>
              <w:jc w:val="center"/>
              <w:rPr>
                <w:rFonts w:ascii="黑体" w:hAnsi="黑体" w:eastAsia="黑体" w:cstheme="minorBidi"/>
                <w:sz w:val="24"/>
              </w:rPr>
            </w:pPr>
            <w:r>
              <w:rPr>
                <w:rFonts w:hint="eastAsia" w:ascii="黑体" w:hAnsi="黑体" w:eastAsia="黑体" w:cstheme="minorBidi"/>
                <w:sz w:val="24"/>
              </w:rPr>
              <w:t>日期</w:t>
            </w:r>
          </w:p>
        </w:tc>
        <w:tc>
          <w:tcPr>
            <w:tcW w:w="1325" w:type="dxa"/>
            <w:vAlign w:val="center"/>
          </w:tcPr>
          <w:p>
            <w:pPr>
              <w:widowControl/>
              <w:spacing w:before="120" w:beforeLines="50" w:after="120" w:afterLines="50"/>
              <w:jc w:val="center"/>
              <w:rPr>
                <w:rFonts w:ascii="黑体" w:hAnsi="黑体" w:eastAsia="黑体" w:cstheme="minorBidi"/>
                <w:sz w:val="24"/>
              </w:rPr>
            </w:pPr>
            <w:r>
              <w:rPr>
                <w:rFonts w:hint="eastAsia" w:ascii="黑体" w:hAnsi="黑体" w:eastAsia="黑体" w:cstheme="minorBidi"/>
                <w:sz w:val="24"/>
              </w:rPr>
              <w:t>章节名称</w:t>
            </w:r>
          </w:p>
        </w:tc>
        <w:tc>
          <w:tcPr>
            <w:tcW w:w="2500" w:type="dxa"/>
            <w:vAlign w:val="center"/>
          </w:tcPr>
          <w:p>
            <w:pPr>
              <w:widowControl/>
              <w:spacing w:before="120" w:beforeLines="50" w:after="120" w:afterLines="50"/>
              <w:jc w:val="center"/>
              <w:rPr>
                <w:rFonts w:ascii="黑体" w:hAnsi="黑体" w:eastAsia="黑体" w:cstheme="minorBidi"/>
                <w:sz w:val="24"/>
              </w:rPr>
            </w:pPr>
            <w:r>
              <w:rPr>
                <w:rFonts w:hint="eastAsia" w:ascii="黑体" w:hAnsi="黑体" w:eastAsia="黑体" w:cstheme="minorBidi"/>
                <w:sz w:val="24"/>
              </w:rPr>
              <w:t>内容提要</w:t>
            </w:r>
          </w:p>
        </w:tc>
        <w:tc>
          <w:tcPr>
            <w:tcW w:w="1268" w:type="dxa"/>
            <w:vAlign w:val="center"/>
          </w:tcPr>
          <w:p>
            <w:pPr>
              <w:widowControl/>
              <w:spacing w:before="120" w:beforeLines="50" w:after="120" w:afterLines="50"/>
              <w:jc w:val="center"/>
              <w:rPr>
                <w:rFonts w:ascii="黑体" w:hAnsi="黑体" w:eastAsia="黑体" w:cstheme="minorBidi"/>
                <w:sz w:val="24"/>
              </w:rPr>
            </w:pPr>
            <w:r>
              <w:rPr>
                <w:rFonts w:hint="eastAsia" w:ascii="黑体" w:hAnsi="黑体" w:eastAsia="黑体" w:cstheme="minorBidi"/>
                <w:sz w:val="24"/>
              </w:rPr>
              <w:t>授课时数</w:t>
            </w:r>
          </w:p>
        </w:tc>
        <w:tc>
          <w:tcPr>
            <w:tcW w:w="1707" w:type="dxa"/>
            <w:vAlign w:val="center"/>
          </w:tcPr>
          <w:p>
            <w:pPr>
              <w:widowControl/>
              <w:spacing w:before="120" w:beforeLines="50" w:after="120" w:afterLines="50"/>
              <w:jc w:val="center"/>
              <w:rPr>
                <w:rFonts w:ascii="黑体" w:hAnsi="黑体" w:eastAsia="黑体" w:cstheme="minorBidi"/>
                <w:sz w:val="24"/>
              </w:rPr>
            </w:pPr>
            <w:r>
              <w:rPr>
                <w:rFonts w:hint="eastAsia" w:ascii="黑体" w:hAnsi="黑体" w:eastAsia="黑体" w:cstheme="minorBidi"/>
                <w:sz w:val="24"/>
              </w:rPr>
              <w:t>作业及要求</w:t>
            </w:r>
          </w:p>
        </w:tc>
        <w:tc>
          <w:tcPr>
            <w:tcW w:w="790" w:type="dxa"/>
            <w:vAlign w:val="center"/>
          </w:tcPr>
          <w:p>
            <w:pPr>
              <w:widowControl/>
              <w:spacing w:before="120" w:beforeLines="50" w:after="120" w:afterLines="50"/>
              <w:jc w:val="center"/>
              <w:rPr>
                <w:rFonts w:ascii="黑体" w:hAnsi="黑体" w:eastAsia="黑体" w:cstheme="minorBidi"/>
                <w:sz w:val="24"/>
              </w:rPr>
            </w:pPr>
            <w:r>
              <w:rPr>
                <w:rFonts w:hint="eastAsia" w:ascii="黑体" w:hAnsi="黑体" w:eastAsia="黑体" w:cstheme="minorBidi"/>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55" w:type="dxa"/>
            <w:vAlign w:val="center"/>
          </w:tcPr>
          <w:p>
            <w:pPr>
              <w:widowControl/>
              <w:spacing w:before="120" w:beforeLines="50" w:after="120" w:afterLines="50"/>
              <w:jc w:val="center"/>
              <w:rPr>
                <w:rFonts w:ascii="宋体" w:hAnsi="宋体" w:eastAsia="宋体" w:cstheme="minorBidi"/>
                <w:szCs w:val="21"/>
              </w:rPr>
            </w:pPr>
            <w:r>
              <w:rPr>
                <w:rFonts w:hint="eastAsia" w:ascii="宋体" w:hAnsi="宋体" w:eastAsia="宋体" w:cstheme="minorBidi"/>
                <w:szCs w:val="21"/>
              </w:rPr>
              <w:t>1</w:t>
            </w:r>
          </w:p>
        </w:tc>
        <w:tc>
          <w:tcPr>
            <w:tcW w:w="700" w:type="dxa"/>
            <w:vAlign w:val="center"/>
          </w:tcPr>
          <w:p>
            <w:pPr>
              <w:widowControl/>
              <w:spacing w:before="120" w:beforeLines="50" w:after="120" w:afterLines="50"/>
              <w:jc w:val="center"/>
              <w:rPr>
                <w:rFonts w:ascii="宋体" w:hAnsi="宋体" w:eastAsia="宋体" w:cstheme="minorBidi"/>
                <w:szCs w:val="21"/>
              </w:rPr>
            </w:pPr>
          </w:p>
        </w:tc>
        <w:tc>
          <w:tcPr>
            <w:tcW w:w="1325" w:type="dxa"/>
            <w:vAlign w:val="center"/>
          </w:tcPr>
          <w:p>
            <w:pPr>
              <w:widowControl/>
              <w:spacing w:before="120" w:beforeLines="50" w:after="120" w:afterLines="50"/>
              <w:jc w:val="center"/>
              <w:rPr>
                <w:rFonts w:hint="default" w:ascii="宋体" w:hAnsi="宋体" w:cstheme="minorBidi"/>
                <w:szCs w:val="21"/>
                <w:lang w:val="en-US" w:eastAsia="zh-CN"/>
              </w:rPr>
            </w:pPr>
            <w:r>
              <w:rPr>
                <w:rFonts w:hint="default" w:ascii="宋体" w:hAnsi="宋体" w:cstheme="minorBidi"/>
                <w:szCs w:val="21"/>
                <w:lang w:val="en-US" w:eastAsia="zh-CN"/>
              </w:rPr>
              <w:t>第一章</w:t>
            </w:r>
          </w:p>
          <w:p>
            <w:pPr>
              <w:widowControl/>
              <w:spacing w:before="120" w:beforeLines="50" w:after="120" w:afterLines="50"/>
              <w:jc w:val="center"/>
              <w:rPr>
                <w:rFonts w:hint="default" w:ascii="宋体" w:hAnsi="宋体" w:cstheme="minorBidi"/>
                <w:szCs w:val="21"/>
                <w:lang w:val="en-US" w:eastAsia="zh-CN"/>
              </w:rPr>
            </w:pPr>
            <w:r>
              <w:rPr>
                <w:rFonts w:hint="default" w:ascii="宋体" w:hAnsi="宋体" w:cstheme="minorBidi"/>
                <w:szCs w:val="21"/>
                <w:lang w:val="en-US" w:eastAsia="zh-CN"/>
              </w:rPr>
              <w:t>青少儿舞蹈教学概况与教师素养</w:t>
            </w:r>
          </w:p>
        </w:tc>
        <w:tc>
          <w:tcPr>
            <w:tcW w:w="2500"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theme="minorBidi"/>
                <w:szCs w:val="21"/>
              </w:rPr>
            </w:pPr>
            <w:r>
              <w:rPr>
                <w:rFonts w:hint="eastAsia" w:ascii="宋体" w:hAnsi="宋体" w:eastAsia="宋体" w:cstheme="minorBidi"/>
                <w:szCs w:val="21"/>
              </w:rPr>
              <w:t>第一节 青少儿舞蹈教学概况</w:t>
            </w:r>
          </w:p>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theme="minorBidi"/>
                <w:szCs w:val="21"/>
              </w:rPr>
            </w:pPr>
            <w:r>
              <w:rPr>
                <w:rFonts w:hint="eastAsia" w:ascii="宋体" w:hAnsi="宋体" w:eastAsia="宋体" w:cstheme="minorBidi"/>
                <w:szCs w:val="21"/>
              </w:rPr>
              <w:t>·青少儿舞蹈教学概述</w:t>
            </w:r>
          </w:p>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theme="minorBidi"/>
                <w:szCs w:val="21"/>
              </w:rPr>
            </w:pPr>
            <w:r>
              <w:rPr>
                <w:rFonts w:hint="eastAsia" w:ascii="宋体" w:hAnsi="宋体" w:eastAsia="宋体" w:cstheme="minorBidi"/>
                <w:szCs w:val="21"/>
              </w:rPr>
              <w:t>·当下青少儿舞蹈教学现状</w:t>
            </w:r>
          </w:p>
        </w:tc>
        <w:tc>
          <w:tcPr>
            <w:tcW w:w="1268" w:type="dxa"/>
            <w:vAlign w:val="center"/>
          </w:tcPr>
          <w:p>
            <w:pPr>
              <w:widowControl/>
              <w:spacing w:before="120" w:beforeLines="50" w:after="120" w:afterLines="50"/>
              <w:jc w:val="center"/>
              <w:rPr>
                <w:rFonts w:hint="eastAsia" w:ascii="宋体" w:hAnsi="宋体" w:eastAsia="宋体" w:cstheme="minorBidi"/>
                <w:szCs w:val="21"/>
                <w:lang w:val="en-US" w:eastAsia="zh-CN"/>
              </w:rPr>
            </w:pPr>
            <w:r>
              <w:rPr>
                <w:rFonts w:hint="eastAsia" w:ascii="宋体" w:hAnsi="宋体" w:cstheme="minorBidi"/>
                <w:szCs w:val="21"/>
                <w:lang w:val="en-US" w:eastAsia="zh-CN"/>
              </w:rPr>
              <w:t>2</w:t>
            </w:r>
          </w:p>
        </w:tc>
        <w:tc>
          <w:tcPr>
            <w:tcW w:w="1707"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hint="default" w:ascii="宋体" w:hAnsi="宋体" w:cstheme="minorBidi"/>
                <w:szCs w:val="21"/>
                <w:lang w:val="en-US" w:eastAsia="zh-CN"/>
              </w:rPr>
            </w:pPr>
            <w:r>
              <w:rPr>
                <w:rFonts w:hint="eastAsia" w:ascii="宋体" w:hAnsi="宋体" w:cstheme="minorBidi"/>
                <w:b/>
                <w:bCs/>
                <w:szCs w:val="21"/>
                <w:lang w:val="en-US" w:eastAsia="zh-CN"/>
              </w:rPr>
              <w:t>作业</w:t>
            </w:r>
            <w:r>
              <w:rPr>
                <w:rFonts w:hint="eastAsia" w:ascii="宋体" w:hAnsi="宋体" w:cstheme="minorBidi"/>
                <w:szCs w:val="21"/>
                <w:lang w:val="en-US" w:eastAsia="zh-CN"/>
              </w:rPr>
              <w:t>：思考当下青少儿舞蹈教学的现状与误区。</w:t>
            </w:r>
          </w:p>
          <w:p>
            <w:pPr>
              <w:keepNext w:val="0"/>
              <w:keepLines w:val="0"/>
              <w:pageBreakBefore w:val="0"/>
              <w:widowControl/>
              <w:kinsoku/>
              <w:wordWrap/>
              <w:overflowPunct/>
              <w:topLinePunct w:val="0"/>
              <w:autoSpaceDE/>
              <w:autoSpaceDN/>
              <w:bidi w:val="0"/>
              <w:adjustRightInd/>
              <w:snapToGrid/>
              <w:jc w:val="both"/>
              <w:textAlignment w:val="auto"/>
              <w:rPr>
                <w:rFonts w:hint="default" w:ascii="宋体" w:hAnsi="宋体" w:cstheme="minorBidi"/>
                <w:szCs w:val="21"/>
                <w:lang w:val="en-US" w:eastAsia="zh-CN"/>
              </w:rPr>
            </w:pPr>
            <w:r>
              <w:rPr>
                <w:rFonts w:hint="eastAsia" w:ascii="宋体" w:hAnsi="宋体" w:cstheme="minorBidi"/>
                <w:b/>
                <w:bCs/>
                <w:szCs w:val="21"/>
                <w:lang w:val="en-US" w:eastAsia="zh-CN"/>
              </w:rPr>
              <w:t>要求</w:t>
            </w:r>
            <w:r>
              <w:rPr>
                <w:rFonts w:hint="eastAsia" w:ascii="宋体" w:hAnsi="宋体" w:cstheme="minorBidi"/>
                <w:szCs w:val="21"/>
                <w:lang w:val="en-US" w:eastAsia="zh-CN"/>
              </w:rPr>
              <w:t>：提交不少于300字的反思与思考。</w:t>
            </w:r>
          </w:p>
        </w:tc>
        <w:tc>
          <w:tcPr>
            <w:tcW w:w="790" w:type="dxa"/>
            <w:vAlign w:val="center"/>
          </w:tcPr>
          <w:p>
            <w:pPr>
              <w:widowControl/>
              <w:spacing w:before="120" w:beforeLines="50" w:after="120" w:afterLines="50"/>
              <w:jc w:val="center"/>
              <w:rPr>
                <w:rFonts w:ascii="宋体" w:hAnsi="宋体" w:eastAsia="宋体"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55" w:type="dxa"/>
            <w:vAlign w:val="center"/>
          </w:tcPr>
          <w:p>
            <w:pPr>
              <w:widowControl/>
              <w:spacing w:before="120" w:beforeLines="50" w:after="120" w:afterLines="50"/>
              <w:jc w:val="center"/>
              <w:rPr>
                <w:rFonts w:ascii="宋体" w:hAnsi="宋体" w:eastAsia="宋体" w:cstheme="minorBidi"/>
                <w:szCs w:val="21"/>
              </w:rPr>
            </w:pPr>
            <w:r>
              <w:rPr>
                <w:rFonts w:hint="eastAsia" w:ascii="宋体" w:hAnsi="宋体" w:eastAsia="宋体" w:cstheme="minorBidi"/>
                <w:szCs w:val="21"/>
              </w:rPr>
              <w:t>2</w:t>
            </w:r>
          </w:p>
        </w:tc>
        <w:tc>
          <w:tcPr>
            <w:tcW w:w="700" w:type="dxa"/>
            <w:vAlign w:val="center"/>
          </w:tcPr>
          <w:p>
            <w:pPr>
              <w:widowControl/>
              <w:spacing w:before="120" w:beforeLines="50" w:after="120" w:afterLines="50"/>
              <w:jc w:val="center"/>
              <w:rPr>
                <w:rFonts w:ascii="宋体" w:hAnsi="宋体" w:eastAsia="宋体" w:cstheme="minorBidi"/>
                <w:szCs w:val="21"/>
              </w:rPr>
            </w:pPr>
          </w:p>
        </w:tc>
        <w:tc>
          <w:tcPr>
            <w:tcW w:w="1325" w:type="dxa"/>
            <w:vAlign w:val="center"/>
          </w:tcPr>
          <w:p>
            <w:pPr>
              <w:widowControl/>
              <w:spacing w:before="120" w:beforeLines="50" w:after="120" w:afterLines="50"/>
              <w:jc w:val="center"/>
              <w:rPr>
                <w:rFonts w:hint="default" w:ascii="宋体" w:hAnsi="宋体" w:cstheme="minorBidi"/>
                <w:szCs w:val="21"/>
                <w:lang w:val="en-US" w:eastAsia="zh-CN"/>
              </w:rPr>
            </w:pPr>
            <w:r>
              <w:rPr>
                <w:rFonts w:hint="default" w:ascii="宋体" w:hAnsi="宋体" w:cstheme="minorBidi"/>
                <w:szCs w:val="21"/>
                <w:lang w:val="en-US" w:eastAsia="zh-CN"/>
              </w:rPr>
              <w:t>第一章</w:t>
            </w:r>
          </w:p>
          <w:p>
            <w:pPr>
              <w:widowControl/>
              <w:spacing w:before="120" w:beforeLines="50" w:after="120" w:afterLines="50"/>
              <w:jc w:val="center"/>
              <w:rPr>
                <w:rFonts w:ascii="宋体" w:hAnsi="宋体" w:eastAsia="宋体" w:cstheme="minorBidi"/>
                <w:szCs w:val="21"/>
              </w:rPr>
            </w:pPr>
            <w:r>
              <w:rPr>
                <w:rFonts w:hint="default" w:ascii="宋体" w:hAnsi="宋体" w:cstheme="minorBidi"/>
                <w:szCs w:val="21"/>
                <w:lang w:val="en-US" w:eastAsia="zh-CN"/>
              </w:rPr>
              <w:t>青少儿舞蹈教学概况与教师素养</w:t>
            </w:r>
          </w:p>
        </w:tc>
        <w:tc>
          <w:tcPr>
            <w:tcW w:w="2500"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theme="minorBidi"/>
                <w:szCs w:val="21"/>
                <w:lang w:val="en-US" w:eastAsia="zh-CN"/>
              </w:rPr>
            </w:pPr>
            <w:r>
              <w:rPr>
                <w:rFonts w:hint="eastAsia" w:ascii="宋体" w:hAnsi="宋体" w:eastAsia="宋体" w:cstheme="minorBidi"/>
                <w:szCs w:val="21"/>
                <w:lang w:val="en-US" w:eastAsia="zh-CN"/>
              </w:rPr>
              <w:t>第二节 青少儿舞蹈教学能力</w:t>
            </w:r>
          </w:p>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theme="minorBidi"/>
                <w:szCs w:val="21"/>
                <w:lang w:val="en-US" w:eastAsia="zh-CN"/>
              </w:rPr>
            </w:pPr>
            <w:r>
              <w:rPr>
                <w:rFonts w:hint="eastAsia" w:ascii="宋体" w:hAnsi="宋体" w:eastAsia="宋体" w:cstheme="minorBidi"/>
                <w:szCs w:val="21"/>
                <w:lang w:val="en-US" w:eastAsia="zh-CN"/>
              </w:rPr>
              <w:t>·青少儿舞蹈教师的职业素养</w:t>
            </w:r>
          </w:p>
          <w:p>
            <w:pPr>
              <w:keepNext w:val="0"/>
              <w:keepLines w:val="0"/>
              <w:pageBreakBefore w:val="0"/>
              <w:widowControl/>
              <w:kinsoku/>
              <w:wordWrap/>
              <w:overflowPunct/>
              <w:topLinePunct w:val="0"/>
              <w:autoSpaceDE/>
              <w:autoSpaceDN/>
              <w:bidi w:val="0"/>
              <w:adjustRightInd/>
              <w:snapToGrid/>
              <w:jc w:val="both"/>
              <w:textAlignment w:val="auto"/>
              <w:rPr>
                <w:rFonts w:ascii="宋体" w:hAnsi="宋体" w:eastAsia="宋体" w:cstheme="minorBidi"/>
                <w:szCs w:val="21"/>
              </w:rPr>
            </w:pPr>
            <w:r>
              <w:rPr>
                <w:rFonts w:hint="eastAsia" w:ascii="宋体" w:hAnsi="宋体" w:eastAsia="宋体" w:cstheme="minorBidi"/>
                <w:szCs w:val="21"/>
                <w:lang w:val="en-US" w:eastAsia="zh-CN"/>
              </w:rPr>
              <w:t>·中小学音乐教师的舞蹈素养</w:t>
            </w:r>
          </w:p>
        </w:tc>
        <w:tc>
          <w:tcPr>
            <w:tcW w:w="1268" w:type="dxa"/>
            <w:vAlign w:val="center"/>
          </w:tcPr>
          <w:p>
            <w:pPr>
              <w:widowControl/>
              <w:spacing w:before="120" w:beforeLines="50" w:after="120" w:afterLines="50"/>
              <w:jc w:val="center"/>
              <w:rPr>
                <w:rFonts w:hint="eastAsia" w:ascii="宋体" w:hAnsi="宋体" w:eastAsia="宋体" w:cstheme="minorBidi"/>
                <w:szCs w:val="21"/>
                <w:lang w:val="en-US" w:eastAsia="zh-CN"/>
              </w:rPr>
            </w:pPr>
            <w:r>
              <w:rPr>
                <w:rFonts w:hint="eastAsia" w:ascii="宋体" w:hAnsi="宋体" w:cstheme="minorBidi"/>
                <w:szCs w:val="21"/>
                <w:lang w:val="en-US" w:eastAsia="zh-CN"/>
              </w:rPr>
              <w:t>2</w:t>
            </w:r>
          </w:p>
        </w:tc>
        <w:tc>
          <w:tcPr>
            <w:tcW w:w="1707"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hint="default" w:ascii="宋体" w:hAnsi="宋体" w:cstheme="minorBidi"/>
                <w:szCs w:val="21"/>
                <w:lang w:val="en-US" w:eastAsia="zh-CN"/>
              </w:rPr>
            </w:pPr>
            <w:r>
              <w:rPr>
                <w:rFonts w:hint="eastAsia" w:ascii="宋体" w:hAnsi="宋体" w:cstheme="minorBidi"/>
                <w:b/>
                <w:bCs/>
                <w:szCs w:val="21"/>
                <w:lang w:val="en-US" w:eastAsia="zh-CN"/>
              </w:rPr>
              <w:t>作业</w:t>
            </w:r>
            <w:r>
              <w:rPr>
                <w:rFonts w:hint="eastAsia" w:ascii="宋体" w:hAnsi="宋体" w:cstheme="minorBidi"/>
                <w:szCs w:val="21"/>
                <w:lang w:val="en-US" w:eastAsia="zh-CN"/>
              </w:rPr>
              <w:t>：思考中小学音乐教师的舞蹈素养有哪些。</w:t>
            </w:r>
          </w:p>
          <w:p>
            <w:pPr>
              <w:keepNext w:val="0"/>
              <w:keepLines w:val="0"/>
              <w:pageBreakBefore w:val="0"/>
              <w:widowControl/>
              <w:kinsoku/>
              <w:wordWrap/>
              <w:overflowPunct/>
              <w:topLinePunct w:val="0"/>
              <w:autoSpaceDE/>
              <w:autoSpaceDN/>
              <w:bidi w:val="0"/>
              <w:adjustRightInd/>
              <w:snapToGrid/>
              <w:jc w:val="left"/>
              <w:textAlignment w:val="auto"/>
              <w:rPr>
                <w:rFonts w:hint="default" w:ascii="宋体" w:hAnsi="宋体" w:eastAsia="宋体" w:cstheme="minorBidi"/>
                <w:szCs w:val="21"/>
                <w:lang w:val="en-US"/>
              </w:rPr>
            </w:pPr>
            <w:r>
              <w:rPr>
                <w:rFonts w:hint="eastAsia" w:ascii="宋体" w:hAnsi="宋体" w:cstheme="minorBidi"/>
                <w:b/>
                <w:bCs/>
                <w:szCs w:val="21"/>
                <w:lang w:val="en-US" w:eastAsia="zh-CN"/>
              </w:rPr>
              <w:t>要求</w:t>
            </w:r>
            <w:r>
              <w:rPr>
                <w:rFonts w:hint="eastAsia" w:ascii="宋体" w:hAnsi="宋体" w:cstheme="minorBidi"/>
                <w:szCs w:val="21"/>
                <w:lang w:val="en-US" w:eastAsia="zh-CN"/>
              </w:rPr>
              <w:t>：提交不少于300字的反思与思考。</w:t>
            </w:r>
          </w:p>
        </w:tc>
        <w:tc>
          <w:tcPr>
            <w:tcW w:w="790" w:type="dxa"/>
            <w:vAlign w:val="center"/>
          </w:tcPr>
          <w:p>
            <w:pPr>
              <w:widowControl/>
              <w:spacing w:before="120" w:beforeLines="50" w:after="120" w:afterLines="50"/>
              <w:jc w:val="center"/>
              <w:rPr>
                <w:rFonts w:ascii="宋体" w:hAnsi="宋体" w:eastAsia="宋体"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55" w:type="dxa"/>
            <w:vAlign w:val="center"/>
          </w:tcPr>
          <w:p>
            <w:pPr>
              <w:widowControl/>
              <w:spacing w:before="120" w:beforeLines="50" w:after="120" w:afterLines="50"/>
              <w:jc w:val="center"/>
              <w:rPr>
                <w:rFonts w:hint="eastAsia" w:ascii="宋体" w:hAnsi="宋体" w:eastAsia="宋体" w:cstheme="minorBidi"/>
                <w:szCs w:val="21"/>
                <w:lang w:eastAsia="zh-CN"/>
              </w:rPr>
            </w:pPr>
            <w:r>
              <w:rPr>
                <w:rFonts w:hint="eastAsia" w:ascii="宋体" w:hAnsi="宋体" w:cstheme="minorBidi"/>
                <w:szCs w:val="21"/>
                <w:lang w:val="en-US" w:eastAsia="zh-CN"/>
              </w:rPr>
              <w:t>3</w:t>
            </w:r>
          </w:p>
        </w:tc>
        <w:tc>
          <w:tcPr>
            <w:tcW w:w="700" w:type="dxa"/>
            <w:vAlign w:val="center"/>
          </w:tcPr>
          <w:p>
            <w:pPr>
              <w:widowControl/>
              <w:spacing w:before="120" w:beforeLines="50" w:after="120" w:afterLines="50"/>
              <w:jc w:val="center"/>
              <w:rPr>
                <w:rFonts w:ascii="宋体" w:hAnsi="宋体" w:eastAsia="宋体" w:cstheme="minorBidi"/>
                <w:szCs w:val="21"/>
              </w:rPr>
            </w:pPr>
          </w:p>
        </w:tc>
        <w:tc>
          <w:tcPr>
            <w:tcW w:w="1325" w:type="dxa"/>
            <w:vAlign w:val="center"/>
          </w:tcPr>
          <w:p>
            <w:pPr>
              <w:widowControl/>
              <w:spacing w:before="120" w:beforeLines="50" w:after="120" w:afterLines="50"/>
              <w:jc w:val="center"/>
              <w:rPr>
                <w:rFonts w:hint="eastAsia" w:ascii="宋体" w:hAnsi="宋体" w:eastAsia="宋体" w:cstheme="minorBidi"/>
                <w:szCs w:val="21"/>
              </w:rPr>
            </w:pPr>
            <w:r>
              <w:rPr>
                <w:rFonts w:hint="eastAsia" w:ascii="宋体" w:hAnsi="宋体" w:eastAsia="宋体" w:cstheme="minorBidi"/>
                <w:szCs w:val="21"/>
              </w:rPr>
              <w:t>第二章</w:t>
            </w:r>
          </w:p>
          <w:p>
            <w:pPr>
              <w:widowControl/>
              <w:spacing w:before="120" w:beforeLines="50" w:after="120" w:afterLines="50"/>
              <w:jc w:val="center"/>
              <w:rPr>
                <w:rFonts w:ascii="宋体" w:hAnsi="宋体" w:eastAsia="宋体" w:cstheme="minorBidi"/>
                <w:szCs w:val="21"/>
              </w:rPr>
            </w:pPr>
            <w:r>
              <w:rPr>
                <w:rFonts w:hint="eastAsia" w:ascii="宋体" w:hAnsi="宋体" w:eastAsia="宋体" w:cstheme="minorBidi"/>
                <w:szCs w:val="21"/>
              </w:rPr>
              <w:t>青少儿舞蹈教学层类特征</w:t>
            </w:r>
          </w:p>
        </w:tc>
        <w:tc>
          <w:tcPr>
            <w:tcW w:w="2500"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theme="minorBidi"/>
                <w:szCs w:val="21"/>
              </w:rPr>
            </w:pPr>
            <w:r>
              <w:rPr>
                <w:rFonts w:hint="eastAsia" w:ascii="宋体" w:hAnsi="宋体" w:eastAsia="宋体" w:cstheme="minorBidi"/>
                <w:szCs w:val="21"/>
              </w:rPr>
              <w:t>第一节 分层分类的青少儿舞蹈教学</w:t>
            </w:r>
          </w:p>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theme="minorBidi"/>
                <w:szCs w:val="21"/>
              </w:rPr>
            </w:pPr>
            <w:r>
              <w:rPr>
                <w:rFonts w:hint="eastAsia" w:ascii="宋体" w:hAnsi="宋体" w:eastAsia="宋体" w:cstheme="minorBidi"/>
                <w:szCs w:val="21"/>
              </w:rPr>
              <w:t>·青少儿舞蹈教学的分层结构</w:t>
            </w:r>
          </w:p>
          <w:p>
            <w:pPr>
              <w:keepNext w:val="0"/>
              <w:keepLines w:val="0"/>
              <w:pageBreakBefore w:val="0"/>
              <w:widowControl/>
              <w:kinsoku/>
              <w:wordWrap/>
              <w:overflowPunct/>
              <w:topLinePunct w:val="0"/>
              <w:autoSpaceDE/>
              <w:autoSpaceDN/>
              <w:bidi w:val="0"/>
              <w:adjustRightInd/>
              <w:snapToGrid/>
              <w:jc w:val="both"/>
              <w:textAlignment w:val="auto"/>
              <w:rPr>
                <w:rFonts w:ascii="宋体" w:hAnsi="宋体" w:eastAsia="宋体" w:cstheme="minorBidi"/>
                <w:szCs w:val="21"/>
              </w:rPr>
            </w:pPr>
            <w:r>
              <w:rPr>
                <w:rFonts w:hint="eastAsia" w:ascii="宋体" w:hAnsi="宋体" w:eastAsia="宋体" w:cstheme="minorBidi"/>
                <w:szCs w:val="21"/>
              </w:rPr>
              <w:t>·青少儿舞蹈教学的分类结构</w:t>
            </w:r>
          </w:p>
        </w:tc>
        <w:tc>
          <w:tcPr>
            <w:tcW w:w="1268" w:type="dxa"/>
            <w:vAlign w:val="center"/>
          </w:tcPr>
          <w:p>
            <w:pPr>
              <w:widowControl/>
              <w:spacing w:before="120" w:beforeLines="50" w:after="120" w:afterLines="50"/>
              <w:jc w:val="center"/>
              <w:rPr>
                <w:rFonts w:hint="eastAsia" w:ascii="宋体" w:hAnsi="宋体" w:eastAsia="宋体" w:cstheme="minorBidi"/>
                <w:szCs w:val="21"/>
                <w:lang w:val="en-US" w:eastAsia="zh-CN"/>
              </w:rPr>
            </w:pPr>
            <w:r>
              <w:rPr>
                <w:rFonts w:hint="eastAsia" w:ascii="宋体" w:hAnsi="宋体" w:cstheme="minorBidi"/>
                <w:szCs w:val="21"/>
                <w:lang w:val="en-US" w:eastAsia="zh-CN"/>
              </w:rPr>
              <w:t>2</w:t>
            </w:r>
          </w:p>
        </w:tc>
        <w:tc>
          <w:tcPr>
            <w:tcW w:w="1707" w:type="dxa"/>
            <w:vAlign w:val="center"/>
          </w:tcPr>
          <w:p>
            <w:pPr>
              <w:keepNext w:val="0"/>
              <w:keepLines w:val="0"/>
              <w:pageBreakBefore w:val="0"/>
              <w:widowControl/>
              <w:kinsoku/>
              <w:wordWrap/>
              <w:overflowPunct/>
              <w:topLinePunct w:val="0"/>
              <w:autoSpaceDE/>
              <w:autoSpaceDN/>
              <w:bidi w:val="0"/>
              <w:adjustRightInd/>
              <w:snapToGrid/>
              <w:jc w:val="left"/>
              <w:textAlignment w:val="auto"/>
              <w:rPr>
                <w:rFonts w:hint="default" w:ascii="宋体" w:hAnsi="宋体" w:cstheme="minorBidi"/>
                <w:szCs w:val="21"/>
                <w:lang w:val="en-US" w:eastAsia="zh-CN"/>
              </w:rPr>
            </w:pPr>
            <w:r>
              <w:rPr>
                <w:rFonts w:hint="eastAsia" w:ascii="宋体" w:hAnsi="宋体" w:cstheme="minorBidi"/>
                <w:b/>
                <w:bCs/>
                <w:szCs w:val="21"/>
                <w:lang w:val="en-US" w:eastAsia="zh-CN"/>
              </w:rPr>
              <w:t>作业</w:t>
            </w:r>
            <w:r>
              <w:rPr>
                <w:rFonts w:hint="eastAsia" w:ascii="宋体" w:hAnsi="宋体" w:cstheme="minorBidi"/>
                <w:szCs w:val="21"/>
                <w:lang w:val="en-US" w:eastAsia="zh-CN"/>
              </w:rPr>
              <w:t>：思考3-6岁青少儿音乐教学与舞蹈教学的融合性。</w:t>
            </w:r>
          </w:p>
          <w:p>
            <w:pPr>
              <w:keepNext w:val="0"/>
              <w:keepLines w:val="0"/>
              <w:pageBreakBefore w:val="0"/>
              <w:widowControl/>
              <w:kinsoku/>
              <w:wordWrap/>
              <w:overflowPunct/>
              <w:topLinePunct w:val="0"/>
              <w:autoSpaceDE/>
              <w:autoSpaceDN/>
              <w:bidi w:val="0"/>
              <w:adjustRightInd/>
              <w:snapToGrid/>
              <w:jc w:val="left"/>
              <w:textAlignment w:val="auto"/>
              <w:rPr>
                <w:rFonts w:hint="default" w:ascii="宋体" w:hAnsi="宋体" w:eastAsia="宋体" w:cstheme="minorBidi"/>
                <w:szCs w:val="21"/>
                <w:lang w:val="en-US"/>
              </w:rPr>
            </w:pPr>
            <w:r>
              <w:rPr>
                <w:rFonts w:hint="eastAsia" w:ascii="宋体" w:hAnsi="宋体" w:cstheme="minorBidi"/>
                <w:b/>
                <w:bCs/>
                <w:szCs w:val="21"/>
                <w:lang w:val="en-US" w:eastAsia="zh-CN"/>
              </w:rPr>
              <w:t>要求</w:t>
            </w:r>
            <w:r>
              <w:rPr>
                <w:rFonts w:hint="eastAsia" w:ascii="宋体" w:hAnsi="宋体" w:cstheme="minorBidi"/>
                <w:szCs w:val="21"/>
                <w:lang w:val="en-US" w:eastAsia="zh-CN"/>
              </w:rPr>
              <w:t>：分小组进行课例设计，并提交方案PPT。</w:t>
            </w:r>
          </w:p>
        </w:tc>
        <w:tc>
          <w:tcPr>
            <w:tcW w:w="790" w:type="dxa"/>
            <w:vAlign w:val="center"/>
          </w:tcPr>
          <w:p>
            <w:pPr>
              <w:widowControl/>
              <w:spacing w:before="120" w:beforeLines="50" w:after="120" w:afterLines="50"/>
              <w:jc w:val="center"/>
              <w:rPr>
                <w:rFonts w:ascii="宋体" w:hAnsi="宋体" w:eastAsia="宋体"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55" w:type="dxa"/>
            <w:vAlign w:val="center"/>
          </w:tcPr>
          <w:p>
            <w:pPr>
              <w:widowControl/>
              <w:spacing w:before="120" w:beforeLines="50" w:after="120" w:afterLines="50"/>
              <w:jc w:val="center"/>
              <w:rPr>
                <w:rFonts w:hint="eastAsia" w:ascii="宋体" w:hAnsi="宋体" w:eastAsia="宋体" w:cstheme="minorBidi"/>
                <w:szCs w:val="21"/>
                <w:lang w:val="en-US" w:eastAsia="zh-CN"/>
              </w:rPr>
            </w:pPr>
            <w:r>
              <w:rPr>
                <w:rFonts w:hint="eastAsia" w:ascii="宋体" w:hAnsi="宋体" w:cstheme="minorBidi"/>
                <w:szCs w:val="21"/>
                <w:lang w:val="en-US" w:eastAsia="zh-CN"/>
              </w:rPr>
              <w:t>4</w:t>
            </w:r>
          </w:p>
        </w:tc>
        <w:tc>
          <w:tcPr>
            <w:tcW w:w="700" w:type="dxa"/>
            <w:vAlign w:val="center"/>
          </w:tcPr>
          <w:p>
            <w:pPr>
              <w:widowControl/>
              <w:spacing w:before="120" w:beforeLines="50" w:after="120" w:afterLines="50"/>
              <w:jc w:val="center"/>
              <w:rPr>
                <w:rFonts w:ascii="宋体" w:hAnsi="宋体" w:eastAsia="宋体" w:cstheme="minorBidi"/>
                <w:szCs w:val="21"/>
              </w:rPr>
            </w:pPr>
          </w:p>
        </w:tc>
        <w:tc>
          <w:tcPr>
            <w:tcW w:w="1325" w:type="dxa"/>
            <w:vAlign w:val="center"/>
          </w:tcPr>
          <w:p>
            <w:pPr>
              <w:widowControl/>
              <w:spacing w:before="120" w:beforeLines="50" w:after="120" w:afterLines="50"/>
              <w:jc w:val="center"/>
              <w:rPr>
                <w:rFonts w:hint="eastAsia" w:ascii="宋体" w:hAnsi="宋体" w:eastAsia="宋体" w:cstheme="minorBidi"/>
                <w:szCs w:val="21"/>
              </w:rPr>
            </w:pPr>
            <w:r>
              <w:rPr>
                <w:rFonts w:hint="eastAsia" w:ascii="宋体" w:hAnsi="宋体" w:eastAsia="宋体" w:cstheme="minorBidi"/>
                <w:szCs w:val="21"/>
              </w:rPr>
              <w:t>第二章</w:t>
            </w:r>
          </w:p>
          <w:p>
            <w:pPr>
              <w:widowControl/>
              <w:spacing w:before="120" w:beforeLines="50" w:after="120" w:afterLines="50"/>
              <w:jc w:val="center"/>
              <w:rPr>
                <w:rFonts w:ascii="宋体" w:hAnsi="宋体" w:eastAsia="宋体" w:cstheme="minorBidi"/>
                <w:szCs w:val="21"/>
              </w:rPr>
            </w:pPr>
            <w:r>
              <w:rPr>
                <w:rFonts w:hint="eastAsia" w:ascii="宋体" w:hAnsi="宋体" w:eastAsia="宋体" w:cstheme="minorBidi"/>
                <w:szCs w:val="21"/>
              </w:rPr>
              <w:t>青少儿舞蹈教学层类特征</w:t>
            </w:r>
          </w:p>
        </w:tc>
        <w:tc>
          <w:tcPr>
            <w:tcW w:w="2500"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theme="minorBidi"/>
                <w:szCs w:val="21"/>
              </w:rPr>
            </w:pPr>
            <w:r>
              <w:rPr>
                <w:rFonts w:hint="eastAsia" w:ascii="宋体" w:hAnsi="宋体" w:eastAsia="宋体" w:cstheme="minorBidi"/>
                <w:szCs w:val="21"/>
              </w:rPr>
              <w:t>第二节 3-6岁青少儿的舞蹈教学特征</w:t>
            </w:r>
          </w:p>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theme="minorBidi"/>
                <w:szCs w:val="21"/>
              </w:rPr>
            </w:pPr>
            <w:r>
              <w:rPr>
                <w:rFonts w:hint="eastAsia" w:ascii="宋体" w:hAnsi="宋体" w:eastAsia="宋体" w:cstheme="minorBidi"/>
                <w:szCs w:val="21"/>
              </w:rPr>
              <w:t>·3-6岁青少儿的生心理特征</w:t>
            </w:r>
          </w:p>
          <w:p>
            <w:pPr>
              <w:keepNext w:val="0"/>
              <w:keepLines w:val="0"/>
              <w:pageBreakBefore w:val="0"/>
              <w:widowControl/>
              <w:kinsoku/>
              <w:wordWrap/>
              <w:overflowPunct/>
              <w:topLinePunct w:val="0"/>
              <w:autoSpaceDE/>
              <w:autoSpaceDN/>
              <w:bidi w:val="0"/>
              <w:adjustRightInd/>
              <w:snapToGrid/>
              <w:jc w:val="both"/>
              <w:textAlignment w:val="auto"/>
              <w:rPr>
                <w:rFonts w:ascii="宋体" w:hAnsi="宋体" w:eastAsia="宋体" w:cstheme="minorBidi"/>
                <w:szCs w:val="21"/>
              </w:rPr>
            </w:pPr>
            <w:r>
              <w:rPr>
                <w:rFonts w:hint="eastAsia" w:ascii="宋体" w:hAnsi="宋体" w:eastAsia="宋体" w:cstheme="minorBidi"/>
                <w:szCs w:val="21"/>
              </w:rPr>
              <w:t>·3-6岁青少儿的舞蹈教学</w:t>
            </w:r>
          </w:p>
        </w:tc>
        <w:tc>
          <w:tcPr>
            <w:tcW w:w="1268" w:type="dxa"/>
            <w:vAlign w:val="center"/>
          </w:tcPr>
          <w:p>
            <w:pPr>
              <w:widowControl/>
              <w:spacing w:before="120" w:beforeLines="50" w:after="120" w:afterLines="50"/>
              <w:jc w:val="center"/>
              <w:rPr>
                <w:rFonts w:hint="eastAsia" w:ascii="宋体" w:hAnsi="宋体" w:eastAsia="宋体" w:cstheme="minorBidi"/>
                <w:szCs w:val="21"/>
                <w:lang w:val="en-US" w:eastAsia="zh-CN"/>
              </w:rPr>
            </w:pPr>
            <w:r>
              <w:rPr>
                <w:rFonts w:hint="eastAsia" w:ascii="宋体" w:hAnsi="宋体" w:cstheme="minorBidi"/>
                <w:szCs w:val="21"/>
                <w:lang w:val="en-US" w:eastAsia="zh-CN"/>
              </w:rPr>
              <w:t>2</w:t>
            </w:r>
          </w:p>
        </w:tc>
        <w:tc>
          <w:tcPr>
            <w:tcW w:w="1707" w:type="dxa"/>
            <w:vAlign w:val="center"/>
          </w:tcPr>
          <w:p>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cstheme="minorBidi"/>
                <w:szCs w:val="21"/>
                <w:lang w:val="en-US" w:eastAsia="zh-CN"/>
              </w:rPr>
            </w:pPr>
            <w:r>
              <w:rPr>
                <w:rFonts w:hint="eastAsia" w:ascii="宋体" w:hAnsi="宋体" w:cstheme="minorBidi"/>
                <w:b/>
                <w:bCs/>
                <w:szCs w:val="21"/>
                <w:lang w:val="en-US" w:eastAsia="zh-CN"/>
              </w:rPr>
              <w:t>作业</w:t>
            </w:r>
            <w:r>
              <w:rPr>
                <w:rFonts w:hint="eastAsia" w:ascii="宋体" w:hAnsi="宋体" w:cstheme="minorBidi"/>
                <w:szCs w:val="21"/>
                <w:lang w:val="en-US" w:eastAsia="zh-CN"/>
              </w:rPr>
              <w:t>：思考3-6岁青少儿音乐教学与舞蹈教学的融合性，并设计一堂相关课例。</w:t>
            </w:r>
          </w:p>
          <w:p>
            <w:pPr>
              <w:keepNext w:val="0"/>
              <w:keepLines w:val="0"/>
              <w:pageBreakBefore w:val="0"/>
              <w:widowControl/>
              <w:kinsoku/>
              <w:wordWrap/>
              <w:overflowPunct/>
              <w:topLinePunct w:val="0"/>
              <w:autoSpaceDE/>
              <w:autoSpaceDN/>
              <w:bidi w:val="0"/>
              <w:adjustRightInd/>
              <w:snapToGrid/>
              <w:jc w:val="left"/>
              <w:textAlignment w:val="auto"/>
              <w:rPr>
                <w:rFonts w:hint="default" w:ascii="宋体" w:hAnsi="宋体" w:eastAsia="宋体" w:cstheme="minorBidi"/>
                <w:szCs w:val="21"/>
                <w:lang w:val="en-US"/>
              </w:rPr>
            </w:pPr>
            <w:r>
              <w:rPr>
                <w:rFonts w:hint="eastAsia" w:ascii="宋体" w:hAnsi="宋体" w:cstheme="minorBidi"/>
                <w:b/>
                <w:bCs/>
                <w:szCs w:val="21"/>
                <w:lang w:val="en-US" w:eastAsia="zh-CN"/>
              </w:rPr>
              <w:t>要求</w:t>
            </w:r>
            <w:r>
              <w:rPr>
                <w:rFonts w:hint="eastAsia" w:ascii="宋体" w:hAnsi="宋体" w:cstheme="minorBidi"/>
                <w:szCs w:val="21"/>
                <w:lang w:val="en-US" w:eastAsia="zh-CN"/>
              </w:rPr>
              <w:t>：分小组设计并录制不超过10分钟的模拟课例，提交课例视频以及教学方案PPT。</w:t>
            </w:r>
          </w:p>
        </w:tc>
        <w:tc>
          <w:tcPr>
            <w:tcW w:w="790" w:type="dxa"/>
            <w:vAlign w:val="center"/>
          </w:tcPr>
          <w:p>
            <w:pPr>
              <w:widowControl/>
              <w:spacing w:before="120" w:beforeLines="50" w:after="120" w:afterLines="50"/>
              <w:jc w:val="center"/>
              <w:rPr>
                <w:rFonts w:ascii="宋体" w:hAnsi="宋体" w:eastAsia="宋体"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55" w:type="dxa"/>
            <w:vAlign w:val="center"/>
          </w:tcPr>
          <w:p>
            <w:pPr>
              <w:widowControl/>
              <w:spacing w:before="120" w:beforeLines="50" w:after="120" w:afterLines="50"/>
              <w:jc w:val="center"/>
              <w:rPr>
                <w:rFonts w:hint="eastAsia" w:ascii="宋体" w:hAnsi="宋体" w:eastAsia="宋体" w:cstheme="minorBidi"/>
                <w:szCs w:val="21"/>
                <w:lang w:val="en-US" w:eastAsia="zh-CN"/>
              </w:rPr>
            </w:pPr>
            <w:r>
              <w:rPr>
                <w:rFonts w:hint="eastAsia" w:ascii="宋体" w:hAnsi="宋体" w:cstheme="minorBidi"/>
                <w:szCs w:val="21"/>
                <w:lang w:val="en-US" w:eastAsia="zh-CN"/>
              </w:rPr>
              <w:t>5</w:t>
            </w:r>
          </w:p>
        </w:tc>
        <w:tc>
          <w:tcPr>
            <w:tcW w:w="700" w:type="dxa"/>
            <w:vAlign w:val="center"/>
          </w:tcPr>
          <w:p>
            <w:pPr>
              <w:widowControl/>
              <w:spacing w:before="120" w:beforeLines="50" w:after="120" w:afterLines="50"/>
              <w:jc w:val="center"/>
              <w:rPr>
                <w:rFonts w:ascii="宋体" w:hAnsi="宋体" w:eastAsia="宋体" w:cstheme="minorBidi"/>
                <w:szCs w:val="21"/>
              </w:rPr>
            </w:pPr>
          </w:p>
        </w:tc>
        <w:tc>
          <w:tcPr>
            <w:tcW w:w="1325" w:type="dxa"/>
            <w:vAlign w:val="center"/>
          </w:tcPr>
          <w:p>
            <w:pPr>
              <w:widowControl/>
              <w:spacing w:before="120" w:beforeLines="50" w:after="120" w:afterLines="50"/>
              <w:jc w:val="center"/>
              <w:rPr>
                <w:rFonts w:hint="eastAsia" w:ascii="宋体" w:hAnsi="宋体" w:eastAsia="宋体" w:cstheme="minorBidi"/>
                <w:szCs w:val="21"/>
              </w:rPr>
            </w:pPr>
            <w:r>
              <w:rPr>
                <w:rFonts w:hint="eastAsia" w:ascii="宋体" w:hAnsi="宋体" w:eastAsia="宋体" w:cstheme="minorBidi"/>
                <w:szCs w:val="21"/>
              </w:rPr>
              <w:t>第二章</w:t>
            </w:r>
          </w:p>
          <w:p>
            <w:pPr>
              <w:widowControl/>
              <w:spacing w:before="120" w:beforeLines="50" w:after="120" w:afterLines="50"/>
              <w:jc w:val="center"/>
              <w:rPr>
                <w:rFonts w:ascii="宋体" w:hAnsi="宋体" w:eastAsia="宋体" w:cstheme="minorBidi"/>
                <w:szCs w:val="21"/>
              </w:rPr>
            </w:pPr>
            <w:r>
              <w:rPr>
                <w:rFonts w:hint="eastAsia" w:ascii="宋体" w:hAnsi="宋体" w:eastAsia="宋体" w:cstheme="minorBidi"/>
                <w:szCs w:val="21"/>
              </w:rPr>
              <w:t>青少儿舞蹈教学层类特征</w:t>
            </w:r>
          </w:p>
        </w:tc>
        <w:tc>
          <w:tcPr>
            <w:tcW w:w="2500"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theme="minorBidi"/>
                <w:szCs w:val="21"/>
              </w:rPr>
            </w:pPr>
            <w:r>
              <w:rPr>
                <w:rFonts w:hint="eastAsia" w:ascii="宋体" w:hAnsi="宋体" w:eastAsia="宋体" w:cstheme="minorBidi"/>
                <w:szCs w:val="21"/>
              </w:rPr>
              <w:t>第二节 3-6岁青少儿的舞蹈教学特征</w:t>
            </w:r>
          </w:p>
          <w:p>
            <w:pPr>
              <w:keepNext w:val="0"/>
              <w:keepLines w:val="0"/>
              <w:pageBreakBefore w:val="0"/>
              <w:widowControl/>
              <w:kinsoku/>
              <w:wordWrap/>
              <w:overflowPunct/>
              <w:topLinePunct w:val="0"/>
              <w:autoSpaceDE/>
              <w:autoSpaceDN/>
              <w:bidi w:val="0"/>
              <w:adjustRightInd/>
              <w:snapToGrid/>
              <w:jc w:val="both"/>
              <w:textAlignment w:val="auto"/>
              <w:rPr>
                <w:rFonts w:hint="default" w:ascii="宋体" w:hAnsi="宋体" w:eastAsia="宋体" w:cstheme="minorBidi"/>
                <w:szCs w:val="21"/>
                <w:lang w:val="en-US" w:eastAsia="zh-CN"/>
              </w:rPr>
            </w:pPr>
            <w:r>
              <w:rPr>
                <w:rFonts w:hint="eastAsia" w:ascii="宋体" w:hAnsi="宋体" w:cstheme="minorBidi"/>
                <w:szCs w:val="21"/>
                <w:lang w:val="en-US" w:eastAsia="zh-CN"/>
              </w:rPr>
              <w:t>实操、回课、展示、点评、讨论</w:t>
            </w:r>
          </w:p>
        </w:tc>
        <w:tc>
          <w:tcPr>
            <w:tcW w:w="1268" w:type="dxa"/>
            <w:vAlign w:val="center"/>
          </w:tcPr>
          <w:p>
            <w:pPr>
              <w:widowControl/>
              <w:spacing w:before="120" w:beforeLines="50" w:after="120" w:afterLines="50"/>
              <w:jc w:val="center"/>
              <w:rPr>
                <w:rFonts w:hint="eastAsia" w:ascii="宋体" w:hAnsi="宋体" w:eastAsia="宋体" w:cstheme="minorBidi"/>
                <w:szCs w:val="21"/>
                <w:lang w:val="en-US" w:eastAsia="zh-CN"/>
              </w:rPr>
            </w:pPr>
            <w:r>
              <w:rPr>
                <w:rFonts w:hint="eastAsia" w:ascii="宋体" w:hAnsi="宋体" w:cstheme="minorBidi"/>
                <w:szCs w:val="21"/>
                <w:lang w:val="en-US" w:eastAsia="zh-CN"/>
              </w:rPr>
              <w:t>2</w:t>
            </w:r>
          </w:p>
        </w:tc>
        <w:tc>
          <w:tcPr>
            <w:tcW w:w="1707" w:type="dxa"/>
            <w:vAlign w:val="center"/>
          </w:tcPr>
          <w:p>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cstheme="minorBidi"/>
                <w:szCs w:val="21"/>
                <w:lang w:val="en-US" w:eastAsia="zh-CN"/>
              </w:rPr>
            </w:pPr>
            <w:r>
              <w:rPr>
                <w:rFonts w:hint="eastAsia" w:ascii="宋体" w:hAnsi="宋体" w:cstheme="minorBidi"/>
                <w:b/>
                <w:bCs/>
                <w:szCs w:val="21"/>
                <w:lang w:val="en-US" w:eastAsia="zh-CN"/>
              </w:rPr>
              <w:t>作业</w:t>
            </w:r>
            <w:r>
              <w:rPr>
                <w:rFonts w:hint="eastAsia" w:ascii="宋体" w:hAnsi="宋体" w:cstheme="minorBidi"/>
                <w:szCs w:val="21"/>
                <w:lang w:val="en-US" w:eastAsia="zh-CN"/>
              </w:rPr>
              <w:t>：依据回课课例点评和讨论的意见，进行修整、改进。</w:t>
            </w:r>
          </w:p>
          <w:p>
            <w:pPr>
              <w:keepNext w:val="0"/>
              <w:keepLines w:val="0"/>
              <w:pageBreakBefore w:val="0"/>
              <w:widowControl/>
              <w:kinsoku/>
              <w:wordWrap/>
              <w:overflowPunct/>
              <w:topLinePunct w:val="0"/>
              <w:autoSpaceDE/>
              <w:autoSpaceDN/>
              <w:bidi w:val="0"/>
              <w:adjustRightInd/>
              <w:snapToGrid/>
              <w:jc w:val="left"/>
              <w:textAlignment w:val="auto"/>
              <w:rPr>
                <w:rFonts w:ascii="宋体" w:hAnsi="宋体" w:eastAsia="宋体" w:cstheme="minorBidi"/>
                <w:szCs w:val="21"/>
              </w:rPr>
            </w:pPr>
            <w:r>
              <w:rPr>
                <w:rFonts w:hint="eastAsia" w:ascii="宋体" w:hAnsi="宋体" w:cstheme="minorBidi"/>
                <w:b/>
                <w:bCs/>
                <w:szCs w:val="21"/>
                <w:lang w:val="en-US" w:eastAsia="zh-CN"/>
              </w:rPr>
              <w:t>要求</w:t>
            </w:r>
            <w:r>
              <w:rPr>
                <w:rFonts w:hint="eastAsia" w:ascii="宋体" w:hAnsi="宋体" w:cstheme="minorBidi"/>
                <w:szCs w:val="21"/>
                <w:lang w:val="en-US" w:eastAsia="zh-CN"/>
              </w:rPr>
              <w:t>：分小组提交重新录制的课例视频。</w:t>
            </w:r>
          </w:p>
        </w:tc>
        <w:tc>
          <w:tcPr>
            <w:tcW w:w="790" w:type="dxa"/>
            <w:vAlign w:val="center"/>
          </w:tcPr>
          <w:p>
            <w:pPr>
              <w:widowControl/>
              <w:spacing w:before="120" w:beforeLines="50" w:after="120" w:afterLines="50"/>
              <w:jc w:val="center"/>
              <w:rPr>
                <w:rFonts w:ascii="宋体" w:hAnsi="宋体" w:eastAsia="宋体"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55" w:type="dxa"/>
            <w:vAlign w:val="center"/>
          </w:tcPr>
          <w:p>
            <w:pPr>
              <w:widowControl/>
              <w:spacing w:before="120" w:beforeLines="50" w:after="120" w:afterLines="50"/>
              <w:jc w:val="center"/>
              <w:rPr>
                <w:rFonts w:hint="default" w:ascii="宋体" w:hAnsi="宋体" w:cstheme="minorBidi"/>
                <w:szCs w:val="21"/>
                <w:lang w:val="en-US" w:eastAsia="zh-CN"/>
              </w:rPr>
            </w:pPr>
            <w:r>
              <w:rPr>
                <w:rFonts w:hint="eastAsia" w:ascii="宋体" w:hAnsi="宋体" w:cstheme="minorBidi"/>
                <w:szCs w:val="21"/>
                <w:lang w:val="en-US" w:eastAsia="zh-CN"/>
              </w:rPr>
              <w:t>6</w:t>
            </w:r>
          </w:p>
        </w:tc>
        <w:tc>
          <w:tcPr>
            <w:tcW w:w="700" w:type="dxa"/>
            <w:vAlign w:val="center"/>
          </w:tcPr>
          <w:p>
            <w:pPr>
              <w:widowControl/>
              <w:spacing w:before="120" w:beforeLines="50" w:after="120" w:afterLines="50"/>
              <w:jc w:val="center"/>
              <w:rPr>
                <w:rFonts w:ascii="宋体" w:hAnsi="宋体" w:eastAsia="宋体" w:cstheme="minorBidi"/>
                <w:szCs w:val="21"/>
              </w:rPr>
            </w:pPr>
          </w:p>
        </w:tc>
        <w:tc>
          <w:tcPr>
            <w:tcW w:w="1325" w:type="dxa"/>
            <w:vAlign w:val="center"/>
          </w:tcPr>
          <w:p>
            <w:pPr>
              <w:widowControl/>
              <w:spacing w:before="120" w:beforeLines="50" w:after="120" w:afterLines="50"/>
              <w:jc w:val="center"/>
              <w:rPr>
                <w:rFonts w:hint="eastAsia" w:ascii="宋体" w:hAnsi="宋体" w:eastAsia="宋体" w:cstheme="minorBidi"/>
                <w:szCs w:val="21"/>
              </w:rPr>
            </w:pPr>
            <w:r>
              <w:rPr>
                <w:rFonts w:hint="eastAsia" w:ascii="宋体" w:hAnsi="宋体" w:eastAsia="宋体" w:cstheme="minorBidi"/>
                <w:szCs w:val="21"/>
              </w:rPr>
              <w:t>第二章</w:t>
            </w:r>
          </w:p>
          <w:p>
            <w:pPr>
              <w:widowControl/>
              <w:spacing w:before="120" w:beforeLines="50" w:after="120" w:afterLines="50"/>
              <w:jc w:val="center"/>
              <w:rPr>
                <w:rFonts w:ascii="宋体" w:hAnsi="宋体" w:eastAsia="宋体" w:cstheme="minorBidi"/>
                <w:szCs w:val="21"/>
              </w:rPr>
            </w:pPr>
            <w:r>
              <w:rPr>
                <w:rFonts w:hint="eastAsia" w:ascii="宋体" w:hAnsi="宋体" w:eastAsia="宋体" w:cstheme="minorBidi"/>
                <w:szCs w:val="21"/>
              </w:rPr>
              <w:t>青少儿舞蹈教学层类特征</w:t>
            </w:r>
          </w:p>
        </w:tc>
        <w:tc>
          <w:tcPr>
            <w:tcW w:w="2500"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theme="minorBidi"/>
                <w:szCs w:val="21"/>
              </w:rPr>
            </w:pPr>
            <w:r>
              <w:rPr>
                <w:rFonts w:hint="eastAsia" w:ascii="宋体" w:hAnsi="宋体" w:eastAsia="宋体" w:cstheme="minorBidi"/>
                <w:szCs w:val="21"/>
              </w:rPr>
              <w:t>第三节 6-11岁青少儿的舞蹈教学特征</w:t>
            </w:r>
          </w:p>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theme="minorBidi"/>
                <w:szCs w:val="21"/>
              </w:rPr>
            </w:pPr>
            <w:r>
              <w:rPr>
                <w:rFonts w:hint="eastAsia" w:ascii="宋体" w:hAnsi="宋体" w:eastAsia="宋体" w:cstheme="minorBidi"/>
                <w:szCs w:val="21"/>
              </w:rPr>
              <w:t>·6-11岁青少儿的生心理特征</w:t>
            </w:r>
          </w:p>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theme="minorBidi"/>
                <w:szCs w:val="21"/>
              </w:rPr>
            </w:pPr>
            <w:r>
              <w:rPr>
                <w:rFonts w:hint="eastAsia" w:ascii="宋体" w:hAnsi="宋体" w:eastAsia="宋体" w:cstheme="minorBidi"/>
                <w:szCs w:val="21"/>
              </w:rPr>
              <w:t>·6-11岁青少儿的舞蹈教学</w:t>
            </w:r>
          </w:p>
        </w:tc>
        <w:tc>
          <w:tcPr>
            <w:tcW w:w="1268" w:type="dxa"/>
            <w:vAlign w:val="center"/>
          </w:tcPr>
          <w:p>
            <w:pPr>
              <w:widowControl/>
              <w:spacing w:before="120" w:beforeLines="50" w:after="120" w:afterLines="50"/>
              <w:jc w:val="center"/>
              <w:rPr>
                <w:rFonts w:hint="eastAsia" w:ascii="宋体" w:hAnsi="宋体" w:eastAsia="宋体" w:cstheme="minorBidi"/>
                <w:szCs w:val="21"/>
                <w:lang w:val="en-US" w:eastAsia="zh-CN"/>
              </w:rPr>
            </w:pPr>
            <w:r>
              <w:rPr>
                <w:rFonts w:hint="eastAsia" w:ascii="宋体" w:hAnsi="宋体" w:cstheme="minorBidi"/>
                <w:szCs w:val="21"/>
                <w:lang w:val="en-US" w:eastAsia="zh-CN"/>
              </w:rPr>
              <w:t>2</w:t>
            </w:r>
          </w:p>
        </w:tc>
        <w:tc>
          <w:tcPr>
            <w:tcW w:w="1707" w:type="dxa"/>
            <w:vAlign w:val="center"/>
          </w:tcPr>
          <w:p>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cstheme="minorBidi"/>
                <w:szCs w:val="21"/>
                <w:lang w:val="en-US" w:eastAsia="zh-CN"/>
              </w:rPr>
            </w:pPr>
            <w:r>
              <w:rPr>
                <w:rFonts w:hint="eastAsia" w:ascii="宋体" w:hAnsi="宋体" w:cstheme="minorBidi"/>
                <w:b/>
                <w:bCs/>
                <w:szCs w:val="21"/>
                <w:lang w:val="en-US" w:eastAsia="zh-CN"/>
              </w:rPr>
              <w:t>作业</w:t>
            </w:r>
            <w:r>
              <w:rPr>
                <w:rFonts w:hint="eastAsia" w:ascii="宋体" w:hAnsi="宋体" w:cstheme="minorBidi"/>
                <w:szCs w:val="21"/>
                <w:lang w:val="en-US" w:eastAsia="zh-CN"/>
              </w:rPr>
              <w:t>：思考6-11岁青少儿音乐教学与舞蹈教学的融合性，并设计一堂相关课例。</w:t>
            </w:r>
          </w:p>
          <w:p>
            <w:pPr>
              <w:keepNext w:val="0"/>
              <w:keepLines w:val="0"/>
              <w:pageBreakBefore w:val="0"/>
              <w:widowControl/>
              <w:kinsoku/>
              <w:wordWrap/>
              <w:overflowPunct/>
              <w:topLinePunct w:val="0"/>
              <w:autoSpaceDE/>
              <w:autoSpaceDN/>
              <w:bidi w:val="0"/>
              <w:adjustRightInd/>
              <w:snapToGrid/>
              <w:jc w:val="left"/>
              <w:textAlignment w:val="auto"/>
              <w:rPr>
                <w:rFonts w:ascii="宋体" w:hAnsi="宋体" w:eastAsia="宋体" w:cstheme="minorBidi"/>
                <w:szCs w:val="21"/>
              </w:rPr>
            </w:pPr>
            <w:r>
              <w:rPr>
                <w:rFonts w:hint="eastAsia" w:ascii="宋体" w:hAnsi="宋体" w:cstheme="minorBidi"/>
                <w:b/>
                <w:bCs/>
                <w:szCs w:val="21"/>
                <w:lang w:val="en-US" w:eastAsia="zh-CN"/>
              </w:rPr>
              <w:t>要求</w:t>
            </w:r>
            <w:r>
              <w:rPr>
                <w:rFonts w:hint="eastAsia" w:ascii="宋体" w:hAnsi="宋体" w:cstheme="minorBidi"/>
                <w:szCs w:val="21"/>
                <w:lang w:val="en-US" w:eastAsia="zh-CN"/>
              </w:rPr>
              <w:t>：分小组设计并录制不超过10分钟的模拟课例，提交课例视频以及教学方案PPT。</w:t>
            </w:r>
          </w:p>
        </w:tc>
        <w:tc>
          <w:tcPr>
            <w:tcW w:w="790" w:type="dxa"/>
            <w:vAlign w:val="center"/>
          </w:tcPr>
          <w:p>
            <w:pPr>
              <w:widowControl/>
              <w:spacing w:before="120" w:beforeLines="50" w:after="120" w:afterLines="50"/>
              <w:jc w:val="center"/>
              <w:rPr>
                <w:rFonts w:ascii="宋体" w:hAnsi="宋体" w:eastAsia="宋体"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55" w:type="dxa"/>
            <w:vAlign w:val="center"/>
          </w:tcPr>
          <w:p>
            <w:pPr>
              <w:widowControl/>
              <w:spacing w:before="120" w:beforeLines="50" w:after="120" w:afterLines="50"/>
              <w:jc w:val="center"/>
              <w:rPr>
                <w:rFonts w:hint="default" w:ascii="宋体" w:hAnsi="宋体" w:cstheme="minorBidi"/>
                <w:szCs w:val="21"/>
                <w:lang w:val="en-US" w:eastAsia="zh-CN"/>
              </w:rPr>
            </w:pPr>
            <w:r>
              <w:rPr>
                <w:rFonts w:hint="eastAsia" w:ascii="宋体" w:hAnsi="宋体" w:cstheme="minorBidi"/>
                <w:szCs w:val="21"/>
                <w:lang w:val="en-US" w:eastAsia="zh-CN"/>
              </w:rPr>
              <w:t>7</w:t>
            </w:r>
          </w:p>
        </w:tc>
        <w:tc>
          <w:tcPr>
            <w:tcW w:w="700" w:type="dxa"/>
            <w:vAlign w:val="center"/>
          </w:tcPr>
          <w:p>
            <w:pPr>
              <w:widowControl/>
              <w:spacing w:before="120" w:beforeLines="50" w:after="120" w:afterLines="50"/>
              <w:jc w:val="center"/>
              <w:rPr>
                <w:rFonts w:ascii="宋体" w:hAnsi="宋体" w:eastAsia="宋体" w:cstheme="minorBidi"/>
                <w:szCs w:val="21"/>
              </w:rPr>
            </w:pPr>
          </w:p>
        </w:tc>
        <w:tc>
          <w:tcPr>
            <w:tcW w:w="1325" w:type="dxa"/>
            <w:vAlign w:val="center"/>
          </w:tcPr>
          <w:p>
            <w:pPr>
              <w:widowControl/>
              <w:spacing w:before="120" w:beforeLines="50" w:after="120" w:afterLines="50"/>
              <w:jc w:val="center"/>
              <w:rPr>
                <w:rFonts w:hint="eastAsia" w:ascii="宋体" w:hAnsi="宋体" w:eastAsia="宋体" w:cstheme="minorBidi"/>
                <w:szCs w:val="21"/>
              </w:rPr>
            </w:pPr>
            <w:r>
              <w:rPr>
                <w:rFonts w:hint="eastAsia" w:ascii="宋体" w:hAnsi="宋体" w:eastAsia="宋体" w:cstheme="minorBidi"/>
                <w:szCs w:val="21"/>
              </w:rPr>
              <w:t>第二章</w:t>
            </w:r>
          </w:p>
          <w:p>
            <w:pPr>
              <w:widowControl/>
              <w:spacing w:before="120" w:beforeLines="50" w:after="120" w:afterLines="50"/>
              <w:jc w:val="center"/>
              <w:rPr>
                <w:rFonts w:ascii="宋体" w:hAnsi="宋体" w:eastAsia="宋体" w:cstheme="minorBidi"/>
                <w:szCs w:val="21"/>
              </w:rPr>
            </w:pPr>
            <w:r>
              <w:rPr>
                <w:rFonts w:hint="eastAsia" w:ascii="宋体" w:hAnsi="宋体" w:eastAsia="宋体" w:cstheme="minorBidi"/>
                <w:szCs w:val="21"/>
              </w:rPr>
              <w:t>青少儿舞蹈教学层类特征</w:t>
            </w:r>
          </w:p>
        </w:tc>
        <w:tc>
          <w:tcPr>
            <w:tcW w:w="2500"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theme="minorBidi"/>
                <w:szCs w:val="21"/>
              </w:rPr>
            </w:pPr>
            <w:r>
              <w:rPr>
                <w:rFonts w:hint="eastAsia" w:ascii="宋体" w:hAnsi="宋体" w:eastAsia="宋体" w:cstheme="minorBidi"/>
                <w:szCs w:val="21"/>
              </w:rPr>
              <w:t>第三节 6-11岁青少儿的舞蹈教学特征</w:t>
            </w:r>
          </w:p>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theme="minorBidi"/>
                <w:szCs w:val="21"/>
                <w:lang w:val="en-US" w:eastAsia="zh-CN"/>
              </w:rPr>
            </w:pPr>
            <w:r>
              <w:rPr>
                <w:rFonts w:hint="eastAsia" w:ascii="宋体" w:hAnsi="宋体" w:cstheme="minorBidi"/>
                <w:szCs w:val="21"/>
                <w:lang w:val="en-US" w:eastAsia="zh-CN"/>
              </w:rPr>
              <w:t>实操、回课、展示、点评、讨论</w:t>
            </w:r>
          </w:p>
        </w:tc>
        <w:tc>
          <w:tcPr>
            <w:tcW w:w="1268" w:type="dxa"/>
            <w:vAlign w:val="center"/>
          </w:tcPr>
          <w:p>
            <w:pPr>
              <w:widowControl/>
              <w:spacing w:before="120" w:beforeLines="50" w:after="120" w:afterLines="50"/>
              <w:jc w:val="center"/>
              <w:rPr>
                <w:rFonts w:hint="eastAsia" w:ascii="宋体" w:hAnsi="宋体" w:eastAsia="宋体" w:cstheme="minorBidi"/>
                <w:szCs w:val="21"/>
                <w:lang w:val="en-US" w:eastAsia="zh-CN"/>
              </w:rPr>
            </w:pPr>
            <w:r>
              <w:rPr>
                <w:rFonts w:hint="eastAsia" w:ascii="宋体" w:hAnsi="宋体" w:cstheme="minorBidi"/>
                <w:szCs w:val="21"/>
                <w:lang w:val="en-US" w:eastAsia="zh-CN"/>
              </w:rPr>
              <w:t>2</w:t>
            </w:r>
          </w:p>
        </w:tc>
        <w:tc>
          <w:tcPr>
            <w:tcW w:w="1707" w:type="dxa"/>
            <w:vAlign w:val="center"/>
          </w:tcPr>
          <w:p>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cstheme="minorBidi"/>
                <w:szCs w:val="21"/>
                <w:lang w:val="en-US" w:eastAsia="zh-CN"/>
              </w:rPr>
            </w:pPr>
            <w:r>
              <w:rPr>
                <w:rFonts w:hint="eastAsia" w:ascii="宋体" w:hAnsi="宋体" w:cstheme="minorBidi"/>
                <w:b/>
                <w:bCs/>
                <w:szCs w:val="21"/>
                <w:lang w:val="en-US" w:eastAsia="zh-CN"/>
              </w:rPr>
              <w:t>作业</w:t>
            </w:r>
            <w:r>
              <w:rPr>
                <w:rFonts w:hint="eastAsia" w:ascii="宋体" w:hAnsi="宋体" w:cstheme="minorBidi"/>
                <w:szCs w:val="21"/>
                <w:lang w:val="en-US" w:eastAsia="zh-CN"/>
              </w:rPr>
              <w:t>：依据回课课例点评和讨论的意见，进行修整、改进。</w:t>
            </w:r>
          </w:p>
          <w:p>
            <w:pPr>
              <w:keepNext w:val="0"/>
              <w:keepLines w:val="0"/>
              <w:pageBreakBefore w:val="0"/>
              <w:widowControl/>
              <w:kinsoku/>
              <w:wordWrap/>
              <w:overflowPunct/>
              <w:topLinePunct w:val="0"/>
              <w:autoSpaceDE/>
              <w:autoSpaceDN/>
              <w:bidi w:val="0"/>
              <w:adjustRightInd/>
              <w:snapToGrid/>
              <w:jc w:val="left"/>
              <w:textAlignment w:val="auto"/>
              <w:rPr>
                <w:rFonts w:ascii="宋体" w:hAnsi="宋体" w:eastAsia="宋体" w:cstheme="minorBidi"/>
                <w:szCs w:val="21"/>
              </w:rPr>
            </w:pPr>
            <w:r>
              <w:rPr>
                <w:rFonts w:hint="eastAsia" w:ascii="宋体" w:hAnsi="宋体" w:cstheme="minorBidi"/>
                <w:b/>
                <w:bCs/>
                <w:szCs w:val="21"/>
                <w:lang w:val="en-US" w:eastAsia="zh-CN"/>
              </w:rPr>
              <w:t>要求</w:t>
            </w:r>
            <w:r>
              <w:rPr>
                <w:rFonts w:hint="eastAsia" w:ascii="宋体" w:hAnsi="宋体" w:cstheme="minorBidi"/>
                <w:szCs w:val="21"/>
                <w:lang w:val="en-US" w:eastAsia="zh-CN"/>
              </w:rPr>
              <w:t>：分小组提交重新录制的课例视频。</w:t>
            </w:r>
          </w:p>
        </w:tc>
        <w:tc>
          <w:tcPr>
            <w:tcW w:w="790" w:type="dxa"/>
            <w:vAlign w:val="center"/>
          </w:tcPr>
          <w:p>
            <w:pPr>
              <w:widowControl/>
              <w:spacing w:before="120" w:beforeLines="50" w:after="120" w:afterLines="50"/>
              <w:jc w:val="center"/>
              <w:rPr>
                <w:rFonts w:ascii="宋体" w:hAnsi="宋体" w:eastAsia="宋体"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55" w:type="dxa"/>
            <w:vAlign w:val="center"/>
          </w:tcPr>
          <w:p>
            <w:pPr>
              <w:widowControl/>
              <w:spacing w:before="120" w:beforeLines="50" w:after="120" w:afterLines="50"/>
              <w:jc w:val="center"/>
              <w:rPr>
                <w:rFonts w:hint="default" w:ascii="宋体" w:hAnsi="宋体" w:cstheme="minorBidi"/>
                <w:szCs w:val="21"/>
                <w:lang w:val="en-US" w:eastAsia="zh-CN"/>
              </w:rPr>
            </w:pPr>
            <w:r>
              <w:rPr>
                <w:rFonts w:hint="eastAsia" w:ascii="宋体" w:hAnsi="宋体" w:cstheme="minorBidi"/>
                <w:szCs w:val="21"/>
                <w:lang w:val="en-US" w:eastAsia="zh-CN"/>
              </w:rPr>
              <w:t>8</w:t>
            </w:r>
          </w:p>
        </w:tc>
        <w:tc>
          <w:tcPr>
            <w:tcW w:w="700" w:type="dxa"/>
            <w:vAlign w:val="center"/>
          </w:tcPr>
          <w:p>
            <w:pPr>
              <w:widowControl/>
              <w:spacing w:before="120" w:beforeLines="50" w:after="120" w:afterLines="50"/>
              <w:jc w:val="center"/>
              <w:rPr>
                <w:rFonts w:ascii="宋体" w:hAnsi="宋体" w:eastAsia="宋体" w:cstheme="minorBidi"/>
                <w:szCs w:val="21"/>
              </w:rPr>
            </w:pPr>
          </w:p>
        </w:tc>
        <w:tc>
          <w:tcPr>
            <w:tcW w:w="1325" w:type="dxa"/>
            <w:vAlign w:val="center"/>
          </w:tcPr>
          <w:p>
            <w:pPr>
              <w:widowControl/>
              <w:spacing w:before="120" w:beforeLines="50" w:after="120" w:afterLines="50"/>
              <w:jc w:val="center"/>
              <w:rPr>
                <w:rFonts w:hint="eastAsia" w:ascii="宋体" w:hAnsi="宋体" w:eastAsia="宋体" w:cstheme="minorBidi"/>
                <w:szCs w:val="21"/>
              </w:rPr>
            </w:pPr>
            <w:r>
              <w:rPr>
                <w:rFonts w:hint="eastAsia" w:ascii="宋体" w:hAnsi="宋体" w:eastAsia="宋体" w:cstheme="minorBidi"/>
                <w:szCs w:val="21"/>
              </w:rPr>
              <w:t>第二章</w:t>
            </w:r>
          </w:p>
          <w:p>
            <w:pPr>
              <w:widowControl/>
              <w:spacing w:before="120" w:beforeLines="50" w:after="120" w:afterLines="50"/>
              <w:jc w:val="center"/>
              <w:rPr>
                <w:rFonts w:ascii="宋体" w:hAnsi="宋体" w:eastAsia="宋体" w:cstheme="minorBidi"/>
                <w:szCs w:val="21"/>
              </w:rPr>
            </w:pPr>
            <w:r>
              <w:rPr>
                <w:rFonts w:hint="eastAsia" w:ascii="宋体" w:hAnsi="宋体" w:eastAsia="宋体" w:cstheme="minorBidi"/>
                <w:szCs w:val="21"/>
              </w:rPr>
              <w:t>青少儿舞蹈教学层类特征</w:t>
            </w:r>
          </w:p>
        </w:tc>
        <w:tc>
          <w:tcPr>
            <w:tcW w:w="2500"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theme="minorBidi"/>
                <w:szCs w:val="21"/>
              </w:rPr>
            </w:pPr>
            <w:r>
              <w:rPr>
                <w:rFonts w:hint="eastAsia" w:ascii="宋体" w:hAnsi="宋体" w:eastAsia="宋体" w:cstheme="minorBidi"/>
                <w:szCs w:val="21"/>
              </w:rPr>
              <w:t>第四节 11-15岁青少儿的舞蹈教学特征</w:t>
            </w:r>
          </w:p>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theme="minorBidi"/>
                <w:szCs w:val="21"/>
              </w:rPr>
            </w:pPr>
            <w:r>
              <w:rPr>
                <w:rFonts w:hint="eastAsia" w:ascii="宋体" w:hAnsi="宋体" w:eastAsia="宋体" w:cstheme="minorBidi"/>
                <w:szCs w:val="21"/>
              </w:rPr>
              <w:t>·11-15岁青少儿的生心理特征</w:t>
            </w:r>
          </w:p>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theme="minorBidi"/>
                <w:szCs w:val="21"/>
                <w:lang w:val="en-US" w:eastAsia="zh-CN"/>
              </w:rPr>
            </w:pPr>
            <w:r>
              <w:rPr>
                <w:rFonts w:hint="eastAsia" w:ascii="宋体" w:hAnsi="宋体" w:eastAsia="宋体" w:cstheme="minorBidi"/>
                <w:szCs w:val="21"/>
              </w:rPr>
              <w:t>·11-15岁青少儿的舞蹈教学特征</w:t>
            </w:r>
          </w:p>
        </w:tc>
        <w:tc>
          <w:tcPr>
            <w:tcW w:w="1268" w:type="dxa"/>
            <w:vAlign w:val="center"/>
          </w:tcPr>
          <w:p>
            <w:pPr>
              <w:widowControl/>
              <w:spacing w:before="120" w:beforeLines="50" w:after="120" w:afterLines="50"/>
              <w:jc w:val="center"/>
              <w:rPr>
                <w:rFonts w:hint="eastAsia" w:ascii="宋体" w:hAnsi="宋体" w:eastAsia="宋体" w:cstheme="minorBidi"/>
                <w:szCs w:val="21"/>
                <w:lang w:val="en-US" w:eastAsia="zh-CN"/>
              </w:rPr>
            </w:pPr>
            <w:r>
              <w:rPr>
                <w:rFonts w:hint="eastAsia" w:ascii="宋体" w:hAnsi="宋体" w:cstheme="minorBidi"/>
                <w:szCs w:val="21"/>
                <w:lang w:val="en-US" w:eastAsia="zh-CN"/>
              </w:rPr>
              <w:t>2</w:t>
            </w:r>
          </w:p>
        </w:tc>
        <w:tc>
          <w:tcPr>
            <w:tcW w:w="1707" w:type="dxa"/>
            <w:vAlign w:val="center"/>
          </w:tcPr>
          <w:p>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cstheme="minorBidi"/>
                <w:szCs w:val="21"/>
                <w:lang w:val="en-US" w:eastAsia="zh-CN"/>
              </w:rPr>
            </w:pPr>
            <w:r>
              <w:rPr>
                <w:rFonts w:hint="eastAsia" w:ascii="宋体" w:hAnsi="宋体" w:cstheme="minorBidi"/>
                <w:b/>
                <w:bCs/>
                <w:szCs w:val="21"/>
                <w:lang w:val="en-US" w:eastAsia="zh-CN"/>
              </w:rPr>
              <w:t>作业</w:t>
            </w:r>
            <w:r>
              <w:rPr>
                <w:rFonts w:hint="eastAsia" w:ascii="宋体" w:hAnsi="宋体" w:cstheme="minorBidi"/>
                <w:szCs w:val="21"/>
                <w:lang w:val="en-US" w:eastAsia="zh-CN"/>
              </w:rPr>
              <w:t>：思考11-15岁青少儿音乐教学与舞蹈教学的融合性，并设计一堂相关课例。</w:t>
            </w:r>
          </w:p>
          <w:p>
            <w:pPr>
              <w:keepNext w:val="0"/>
              <w:keepLines w:val="0"/>
              <w:pageBreakBefore w:val="0"/>
              <w:widowControl/>
              <w:kinsoku/>
              <w:wordWrap/>
              <w:overflowPunct/>
              <w:topLinePunct w:val="0"/>
              <w:autoSpaceDE/>
              <w:autoSpaceDN/>
              <w:bidi w:val="0"/>
              <w:adjustRightInd/>
              <w:snapToGrid/>
              <w:jc w:val="left"/>
              <w:textAlignment w:val="auto"/>
              <w:rPr>
                <w:rFonts w:ascii="宋体" w:hAnsi="宋体" w:eastAsia="宋体" w:cstheme="minorBidi"/>
                <w:szCs w:val="21"/>
              </w:rPr>
            </w:pPr>
            <w:r>
              <w:rPr>
                <w:rFonts w:hint="eastAsia" w:ascii="宋体" w:hAnsi="宋体" w:cstheme="minorBidi"/>
                <w:b/>
                <w:bCs/>
                <w:szCs w:val="21"/>
                <w:lang w:val="en-US" w:eastAsia="zh-CN"/>
              </w:rPr>
              <w:t>要求</w:t>
            </w:r>
            <w:r>
              <w:rPr>
                <w:rFonts w:hint="eastAsia" w:ascii="宋体" w:hAnsi="宋体" w:cstheme="minorBidi"/>
                <w:szCs w:val="21"/>
                <w:lang w:val="en-US" w:eastAsia="zh-CN"/>
              </w:rPr>
              <w:t>：分小组设计并录制不超过10分钟的模拟课例，提交课例视频以及教学方案PPT。</w:t>
            </w:r>
          </w:p>
        </w:tc>
        <w:tc>
          <w:tcPr>
            <w:tcW w:w="790" w:type="dxa"/>
            <w:vAlign w:val="center"/>
          </w:tcPr>
          <w:p>
            <w:pPr>
              <w:widowControl/>
              <w:spacing w:before="120" w:beforeLines="50" w:after="120" w:afterLines="50"/>
              <w:jc w:val="center"/>
              <w:rPr>
                <w:rFonts w:ascii="宋体" w:hAnsi="宋体" w:eastAsia="宋体"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55" w:type="dxa"/>
            <w:vAlign w:val="center"/>
          </w:tcPr>
          <w:p>
            <w:pPr>
              <w:widowControl/>
              <w:spacing w:before="120" w:beforeLines="50" w:after="120" w:afterLines="50"/>
              <w:jc w:val="center"/>
              <w:rPr>
                <w:rFonts w:hint="default" w:ascii="宋体" w:hAnsi="宋体" w:cstheme="minorBidi"/>
                <w:szCs w:val="21"/>
                <w:lang w:val="en-US" w:eastAsia="zh-CN"/>
              </w:rPr>
            </w:pPr>
            <w:r>
              <w:rPr>
                <w:rFonts w:hint="eastAsia" w:ascii="宋体" w:hAnsi="宋体" w:cstheme="minorBidi"/>
                <w:szCs w:val="21"/>
                <w:lang w:val="en-US" w:eastAsia="zh-CN"/>
              </w:rPr>
              <w:t>9</w:t>
            </w:r>
          </w:p>
        </w:tc>
        <w:tc>
          <w:tcPr>
            <w:tcW w:w="700" w:type="dxa"/>
            <w:vAlign w:val="center"/>
          </w:tcPr>
          <w:p>
            <w:pPr>
              <w:widowControl/>
              <w:spacing w:before="120" w:beforeLines="50" w:after="120" w:afterLines="50"/>
              <w:jc w:val="center"/>
              <w:rPr>
                <w:rFonts w:ascii="宋体" w:hAnsi="宋体" w:eastAsia="宋体" w:cstheme="minorBidi"/>
                <w:szCs w:val="21"/>
              </w:rPr>
            </w:pPr>
          </w:p>
        </w:tc>
        <w:tc>
          <w:tcPr>
            <w:tcW w:w="1325" w:type="dxa"/>
            <w:vAlign w:val="center"/>
          </w:tcPr>
          <w:p>
            <w:pPr>
              <w:widowControl/>
              <w:spacing w:before="120" w:beforeLines="50" w:after="120" w:afterLines="50"/>
              <w:jc w:val="center"/>
              <w:rPr>
                <w:rFonts w:hint="eastAsia" w:ascii="宋体" w:hAnsi="宋体" w:eastAsia="宋体" w:cstheme="minorBidi"/>
                <w:szCs w:val="21"/>
              </w:rPr>
            </w:pPr>
            <w:r>
              <w:rPr>
                <w:rFonts w:hint="eastAsia" w:ascii="宋体" w:hAnsi="宋体" w:eastAsia="宋体" w:cstheme="minorBidi"/>
                <w:szCs w:val="21"/>
              </w:rPr>
              <w:t>第二章</w:t>
            </w:r>
          </w:p>
          <w:p>
            <w:pPr>
              <w:widowControl/>
              <w:spacing w:before="120" w:beforeLines="50" w:after="120" w:afterLines="50"/>
              <w:jc w:val="center"/>
              <w:rPr>
                <w:rFonts w:ascii="宋体" w:hAnsi="宋体" w:eastAsia="宋体" w:cstheme="minorBidi"/>
                <w:szCs w:val="21"/>
              </w:rPr>
            </w:pPr>
            <w:r>
              <w:rPr>
                <w:rFonts w:hint="eastAsia" w:ascii="宋体" w:hAnsi="宋体" w:eastAsia="宋体" w:cstheme="minorBidi"/>
                <w:szCs w:val="21"/>
              </w:rPr>
              <w:t>青少儿舞蹈教学层类特征</w:t>
            </w:r>
          </w:p>
        </w:tc>
        <w:tc>
          <w:tcPr>
            <w:tcW w:w="2500"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theme="minorBidi"/>
                <w:szCs w:val="21"/>
              </w:rPr>
            </w:pPr>
            <w:r>
              <w:rPr>
                <w:rFonts w:hint="eastAsia" w:ascii="宋体" w:hAnsi="宋体" w:eastAsia="宋体" w:cstheme="minorBidi"/>
                <w:szCs w:val="21"/>
              </w:rPr>
              <w:t>第四节 11-15岁青少儿的舞蹈教学特征</w:t>
            </w:r>
          </w:p>
          <w:p>
            <w:pPr>
              <w:keepNext w:val="0"/>
              <w:keepLines w:val="0"/>
              <w:pageBreakBefore w:val="0"/>
              <w:widowControl/>
              <w:kinsoku/>
              <w:wordWrap/>
              <w:overflowPunct/>
              <w:topLinePunct w:val="0"/>
              <w:autoSpaceDE/>
              <w:autoSpaceDN/>
              <w:bidi w:val="0"/>
              <w:adjustRightInd/>
              <w:snapToGrid/>
              <w:jc w:val="both"/>
              <w:textAlignment w:val="auto"/>
              <w:rPr>
                <w:rFonts w:ascii="宋体" w:hAnsi="宋体" w:eastAsia="宋体" w:cstheme="minorBidi"/>
                <w:szCs w:val="21"/>
              </w:rPr>
            </w:pPr>
            <w:r>
              <w:rPr>
                <w:rFonts w:hint="eastAsia" w:ascii="宋体" w:hAnsi="宋体" w:cstheme="minorBidi"/>
                <w:szCs w:val="21"/>
                <w:lang w:val="en-US" w:eastAsia="zh-CN"/>
              </w:rPr>
              <w:t>实操、回课、展示、点评、讨论</w:t>
            </w:r>
          </w:p>
        </w:tc>
        <w:tc>
          <w:tcPr>
            <w:tcW w:w="1268" w:type="dxa"/>
            <w:vAlign w:val="center"/>
          </w:tcPr>
          <w:p>
            <w:pPr>
              <w:widowControl/>
              <w:spacing w:before="120" w:beforeLines="50" w:after="120" w:afterLines="50"/>
              <w:jc w:val="center"/>
              <w:rPr>
                <w:rFonts w:hint="eastAsia" w:ascii="宋体" w:hAnsi="宋体" w:eastAsia="宋体" w:cstheme="minorBidi"/>
                <w:szCs w:val="21"/>
                <w:lang w:val="en-US" w:eastAsia="zh-CN"/>
              </w:rPr>
            </w:pPr>
            <w:r>
              <w:rPr>
                <w:rFonts w:hint="eastAsia" w:ascii="宋体" w:hAnsi="宋体" w:cstheme="minorBidi"/>
                <w:szCs w:val="21"/>
                <w:lang w:val="en-US" w:eastAsia="zh-CN"/>
              </w:rPr>
              <w:t>2</w:t>
            </w:r>
          </w:p>
        </w:tc>
        <w:tc>
          <w:tcPr>
            <w:tcW w:w="1707" w:type="dxa"/>
            <w:vAlign w:val="center"/>
          </w:tcPr>
          <w:p>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cstheme="minorBidi"/>
                <w:szCs w:val="21"/>
                <w:lang w:val="en-US" w:eastAsia="zh-CN"/>
              </w:rPr>
            </w:pPr>
            <w:r>
              <w:rPr>
                <w:rFonts w:hint="eastAsia" w:ascii="宋体" w:hAnsi="宋体" w:cstheme="minorBidi"/>
                <w:b/>
                <w:bCs/>
                <w:szCs w:val="21"/>
                <w:lang w:val="en-US" w:eastAsia="zh-CN"/>
              </w:rPr>
              <w:t>作业</w:t>
            </w:r>
            <w:r>
              <w:rPr>
                <w:rFonts w:hint="eastAsia" w:ascii="宋体" w:hAnsi="宋体" w:cstheme="minorBidi"/>
                <w:szCs w:val="21"/>
                <w:lang w:val="en-US" w:eastAsia="zh-CN"/>
              </w:rPr>
              <w:t>：依据回课课例点评和讨论的意见，进行修整、改进。</w:t>
            </w:r>
          </w:p>
          <w:p>
            <w:pPr>
              <w:keepNext w:val="0"/>
              <w:keepLines w:val="0"/>
              <w:pageBreakBefore w:val="0"/>
              <w:widowControl/>
              <w:kinsoku/>
              <w:wordWrap/>
              <w:overflowPunct/>
              <w:topLinePunct w:val="0"/>
              <w:autoSpaceDE/>
              <w:autoSpaceDN/>
              <w:bidi w:val="0"/>
              <w:adjustRightInd/>
              <w:snapToGrid/>
              <w:jc w:val="left"/>
              <w:textAlignment w:val="auto"/>
              <w:rPr>
                <w:rFonts w:ascii="宋体" w:hAnsi="宋体" w:eastAsia="宋体" w:cstheme="minorBidi"/>
                <w:szCs w:val="21"/>
              </w:rPr>
            </w:pPr>
            <w:r>
              <w:rPr>
                <w:rFonts w:hint="eastAsia" w:ascii="宋体" w:hAnsi="宋体" w:cstheme="minorBidi"/>
                <w:b/>
                <w:bCs/>
                <w:szCs w:val="21"/>
                <w:lang w:val="en-US" w:eastAsia="zh-CN"/>
              </w:rPr>
              <w:t>要求</w:t>
            </w:r>
            <w:r>
              <w:rPr>
                <w:rFonts w:hint="eastAsia" w:ascii="宋体" w:hAnsi="宋体" w:cstheme="minorBidi"/>
                <w:szCs w:val="21"/>
                <w:lang w:val="en-US" w:eastAsia="zh-CN"/>
              </w:rPr>
              <w:t>：分小组提交重新录制的课例视频。</w:t>
            </w:r>
          </w:p>
        </w:tc>
        <w:tc>
          <w:tcPr>
            <w:tcW w:w="790" w:type="dxa"/>
            <w:vAlign w:val="center"/>
          </w:tcPr>
          <w:p>
            <w:pPr>
              <w:widowControl/>
              <w:spacing w:before="120" w:beforeLines="50" w:after="120" w:afterLines="50"/>
              <w:jc w:val="center"/>
              <w:rPr>
                <w:rFonts w:ascii="宋体" w:hAnsi="宋体" w:eastAsia="宋体"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55" w:type="dxa"/>
            <w:vAlign w:val="center"/>
          </w:tcPr>
          <w:p>
            <w:pPr>
              <w:widowControl/>
              <w:spacing w:before="120" w:beforeLines="50" w:after="120" w:afterLines="50"/>
              <w:jc w:val="center"/>
              <w:rPr>
                <w:rFonts w:hint="default" w:ascii="宋体" w:hAnsi="宋体" w:cstheme="minorBidi"/>
                <w:szCs w:val="21"/>
                <w:lang w:val="en-US" w:eastAsia="zh-CN"/>
              </w:rPr>
            </w:pPr>
            <w:r>
              <w:rPr>
                <w:rFonts w:hint="eastAsia" w:ascii="宋体" w:hAnsi="宋体" w:cstheme="minorBidi"/>
                <w:szCs w:val="21"/>
                <w:lang w:val="en-US" w:eastAsia="zh-CN"/>
              </w:rPr>
              <w:t>10</w:t>
            </w:r>
          </w:p>
        </w:tc>
        <w:tc>
          <w:tcPr>
            <w:tcW w:w="700" w:type="dxa"/>
            <w:vAlign w:val="center"/>
          </w:tcPr>
          <w:p>
            <w:pPr>
              <w:widowControl/>
              <w:spacing w:before="120" w:beforeLines="50" w:after="120" w:afterLines="50"/>
              <w:jc w:val="center"/>
              <w:rPr>
                <w:rFonts w:ascii="宋体" w:hAnsi="宋体" w:eastAsia="宋体" w:cstheme="minorBidi"/>
                <w:szCs w:val="21"/>
              </w:rPr>
            </w:pPr>
          </w:p>
        </w:tc>
        <w:tc>
          <w:tcPr>
            <w:tcW w:w="1325" w:type="dxa"/>
            <w:vAlign w:val="center"/>
          </w:tcPr>
          <w:p>
            <w:pPr>
              <w:widowControl/>
              <w:spacing w:before="120" w:beforeLines="50" w:after="120" w:afterLines="50"/>
              <w:jc w:val="center"/>
              <w:rPr>
                <w:rFonts w:hint="eastAsia" w:ascii="宋体" w:hAnsi="宋体" w:eastAsia="宋体" w:cstheme="minorBidi"/>
                <w:szCs w:val="21"/>
              </w:rPr>
            </w:pPr>
            <w:r>
              <w:rPr>
                <w:rFonts w:hint="eastAsia" w:ascii="宋体" w:hAnsi="宋体" w:eastAsia="宋体" w:cstheme="minorBidi"/>
                <w:szCs w:val="21"/>
              </w:rPr>
              <w:t>第三章</w:t>
            </w:r>
          </w:p>
          <w:p>
            <w:pPr>
              <w:widowControl/>
              <w:spacing w:before="120" w:beforeLines="50" w:after="120" w:afterLines="50"/>
              <w:jc w:val="center"/>
              <w:rPr>
                <w:rFonts w:ascii="宋体" w:hAnsi="宋体" w:eastAsia="宋体" w:cstheme="minorBidi"/>
                <w:szCs w:val="21"/>
              </w:rPr>
            </w:pPr>
            <w:r>
              <w:rPr>
                <w:rFonts w:hint="eastAsia" w:ascii="宋体" w:hAnsi="宋体" w:eastAsia="宋体" w:cstheme="minorBidi"/>
                <w:szCs w:val="21"/>
              </w:rPr>
              <w:t>青少儿舞蹈教学形态与教学方法</w:t>
            </w:r>
          </w:p>
        </w:tc>
        <w:tc>
          <w:tcPr>
            <w:tcW w:w="2500"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ascii="宋体" w:hAnsi="宋体" w:eastAsia="宋体" w:cstheme="minorBidi"/>
                <w:szCs w:val="21"/>
              </w:rPr>
            </w:pPr>
            <w:r>
              <w:rPr>
                <w:rFonts w:hint="eastAsia" w:ascii="宋体" w:hAnsi="宋体" w:eastAsia="宋体" w:cstheme="minorBidi"/>
                <w:szCs w:val="21"/>
                <w:lang w:val="en-US" w:eastAsia="zh-CN"/>
              </w:rPr>
              <w:t>第一节 青少儿舞蹈教学的形态</w:t>
            </w:r>
          </w:p>
        </w:tc>
        <w:tc>
          <w:tcPr>
            <w:tcW w:w="1268" w:type="dxa"/>
            <w:vAlign w:val="center"/>
          </w:tcPr>
          <w:p>
            <w:pPr>
              <w:widowControl/>
              <w:spacing w:before="120" w:beforeLines="50" w:after="120" w:afterLines="50"/>
              <w:jc w:val="center"/>
              <w:rPr>
                <w:rFonts w:hint="eastAsia" w:ascii="宋体" w:hAnsi="宋体" w:eastAsia="宋体" w:cstheme="minorBidi"/>
                <w:szCs w:val="21"/>
                <w:lang w:val="en-US" w:eastAsia="zh-CN"/>
              </w:rPr>
            </w:pPr>
            <w:r>
              <w:rPr>
                <w:rFonts w:hint="eastAsia" w:ascii="宋体" w:hAnsi="宋体" w:cstheme="minorBidi"/>
                <w:szCs w:val="21"/>
                <w:lang w:val="en-US" w:eastAsia="zh-CN"/>
              </w:rPr>
              <w:t>2</w:t>
            </w:r>
          </w:p>
        </w:tc>
        <w:tc>
          <w:tcPr>
            <w:tcW w:w="1707" w:type="dxa"/>
            <w:vAlign w:val="center"/>
          </w:tcPr>
          <w:p>
            <w:pPr>
              <w:keepNext w:val="0"/>
              <w:keepLines w:val="0"/>
              <w:pageBreakBefore w:val="0"/>
              <w:widowControl/>
              <w:kinsoku/>
              <w:wordWrap/>
              <w:overflowPunct/>
              <w:topLinePunct w:val="0"/>
              <w:autoSpaceDE/>
              <w:autoSpaceDN/>
              <w:bidi w:val="0"/>
              <w:adjustRightInd/>
              <w:snapToGrid/>
              <w:jc w:val="left"/>
              <w:textAlignment w:val="auto"/>
              <w:rPr>
                <w:rFonts w:hint="default" w:ascii="宋体" w:hAnsi="宋体" w:cstheme="minorBidi"/>
                <w:szCs w:val="21"/>
                <w:lang w:val="en-US" w:eastAsia="zh-CN"/>
              </w:rPr>
            </w:pPr>
            <w:r>
              <w:rPr>
                <w:rFonts w:hint="eastAsia" w:ascii="宋体" w:hAnsi="宋体" w:cstheme="minorBidi"/>
                <w:b/>
                <w:bCs/>
                <w:szCs w:val="21"/>
                <w:lang w:val="en-US" w:eastAsia="zh-CN"/>
              </w:rPr>
              <w:t>作业</w:t>
            </w:r>
            <w:r>
              <w:rPr>
                <w:rFonts w:hint="eastAsia" w:ascii="宋体" w:hAnsi="宋体" w:cstheme="minorBidi"/>
                <w:szCs w:val="21"/>
                <w:lang w:val="en-US" w:eastAsia="zh-CN"/>
              </w:rPr>
              <w:t>：思考青少儿舞蹈教学形态特征。</w:t>
            </w:r>
          </w:p>
          <w:p>
            <w:pPr>
              <w:keepNext w:val="0"/>
              <w:keepLines w:val="0"/>
              <w:pageBreakBefore w:val="0"/>
              <w:widowControl/>
              <w:kinsoku/>
              <w:wordWrap/>
              <w:overflowPunct/>
              <w:topLinePunct w:val="0"/>
              <w:autoSpaceDE/>
              <w:autoSpaceDN/>
              <w:bidi w:val="0"/>
              <w:adjustRightInd/>
              <w:snapToGrid/>
              <w:jc w:val="left"/>
              <w:textAlignment w:val="auto"/>
              <w:rPr>
                <w:rFonts w:hint="default" w:ascii="宋体" w:hAnsi="宋体" w:eastAsia="宋体" w:cstheme="minorBidi"/>
                <w:szCs w:val="21"/>
                <w:lang w:val="en-US"/>
              </w:rPr>
            </w:pPr>
            <w:r>
              <w:rPr>
                <w:rFonts w:hint="eastAsia" w:ascii="宋体" w:hAnsi="宋体" w:cstheme="minorBidi"/>
                <w:b/>
                <w:bCs/>
                <w:szCs w:val="21"/>
                <w:lang w:val="en-US" w:eastAsia="zh-CN"/>
              </w:rPr>
              <w:t>要求</w:t>
            </w:r>
            <w:r>
              <w:rPr>
                <w:rFonts w:hint="eastAsia" w:ascii="宋体" w:hAnsi="宋体" w:cstheme="minorBidi"/>
                <w:szCs w:val="21"/>
                <w:lang w:val="en-US" w:eastAsia="zh-CN"/>
              </w:rPr>
              <w:t>：提交不少于300字的反思与思考。</w:t>
            </w:r>
          </w:p>
        </w:tc>
        <w:tc>
          <w:tcPr>
            <w:tcW w:w="790" w:type="dxa"/>
            <w:vAlign w:val="center"/>
          </w:tcPr>
          <w:p>
            <w:pPr>
              <w:widowControl/>
              <w:spacing w:before="120" w:beforeLines="50" w:after="120" w:afterLines="50"/>
              <w:jc w:val="center"/>
              <w:rPr>
                <w:rFonts w:ascii="宋体" w:hAnsi="宋体" w:eastAsia="宋体"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55" w:type="dxa"/>
            <w:vAlign w:val="center"/>
          </w:tcPr>
          <w:p>
            <w:pPr>
              <w:widowControl/>
              <w:spacing w:before="120" w:beforeLines="50" w:after="120" w:afterLines="50"/>
              <w:jc w:val="center"/>
              <w:rPr>
                <w:rFonts w:hint="default" w:ascii="宋体" w:hAnsi="宋体" w:cstheme="minorBidi"/>
                <w:szCs w:val="21"/>
                <w:lang w:val="en-US" w:eastAsia="zh-CN"/>
              </w:rPr>
            </w:pPr>
            <w:r>
              <w:rPr>
                <w:rFonts w:hint="eastAsia" w:ascii="宋体" w:hAnsi="宋体" w:cstheme="minorBidi"/>
                <w:szCs w:val="21"/>
                <w:lang w:val="en-US" w:eastAsia="zh-CN"/>
              </w:rPr>
              <w:t>11</w:t>
            </w:r>
          </w:p>
        </w:tc>
        <w:tc>
          <w:tcPr>
            <w:tcW w:w="700" w:type="dxa"/>
            <w:vAlign w:val="center"/>
          </w:tcPr>
          <w:p>
            <w:pPr>
              <w:widowControl/>
              <w:spacing w:before="120" w:beforeLines="50" w:after="120" w:afterLines="50"/>
              <w:jc w:val="center"/>
              <w:rPr>
                <w:rFonts w:ascii="宋体" w:hAnsi="宋体" w:eastAsia="宋体" w:cstheme="minorBidi"/>
                <w:szCs w:val="21"/>
              </w:rPr>
            </w:pPr>
          </w:p>
        </w:tc>
        <w:tc>
          <w:tcPr>
            <w:tcW w:w="1325" w:type="dxa"/>
            <w:vAlign w:val="center"/>
          </w:tcPr>
          <w:p>
            <w:pPr>
              <w:widowControl/>
              <w:spacing w:before="120" w:beforeLines="50" w:after="120" w:afterLines="50"/>
              <w:jc w:val="center"/>
              <w:rPr>
                <w:rFonts w:hint="eastAsia" w:ascii="宋体" w:hAnsi="宋体" w:eastAsia="宋体" w:cstheme="minorBidi"/>
                <w:szCs w:val="21"/>
              </w:rPr>
            </w:pPr>
            <w:r>
              <w:rPr>
                <w:rFonts w:hint="eastAsia" w:ascii="宋体" w:hAnsi="宋体" w:eastAsia="宋体" w:cstheme="minorBidi"/>
                <w:szCs w:val="21"/>
              </w:rPr>
              <w:t>第三章</w:t>
            </w:r>
          </w:p>
          <w:p>
            <w:pPr>
              <w:widowControl/>
              <w:spacing w:before="120" w:beforeLines="50" w:after="120" w:afterLines="50"/>
              <w:jc w:val="center"/>
              <w:rPr>
                <w:rFonts w:ascii="宋体" w:hAnsi="宋体" w:eastAsia="宋体" w:cstheme="minorBidi"/>
                <w:szCs w:val="21"/>
              </w:rPr>
            </w:pPr>
            <w:r>
              <w:rPr>
                <w:rFonts w:hint="eastAsia" w:ascii="宋体" w:hAnsi="宋体" w:eastAsia="宋体" w:cstheme="minorBidi"/>
                <w:szCs w:val="21"/>
              </w:rPr>
              <w:t>青少儿舞蹈教学形态与教学方法</w:t>
            </w:r>
          </w:p>
        </w:tc>
        <w:tc>
          <w:tcPr>
            <w:tcW w:w="2500"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theme="minorBidi"/>
                <w:szCs w:val="21"/>
              </w:rPr>
            </w:pPr>
            <w:r>
              <w:rPr>
                <w:rFonts w:hint="eastAsia" w:ascii="宋体" w:hAnsi="宋体" w:eastAsia="宋体" w:cstheme="minorBidi"/>
                <w:szCs w:val="21"/>
              </w:rPr>
              <w:t>第二节 青少儿舞蹈教学的模式</w:t>
            </w:r>
          </w:p>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theme="minorBidi"/>
                <w:szCs w:val="21"/>
              </w:rPr>
            </w:pPr>
            <w:r>
              <w:rPr>
                <w:rFonts w:hint="eastAsia" w:ascii="宋体" w:hAnsi="宋体" w:eastAsia="宋体" w:cstheme="minorBidi"/>
                <w:szCs w:val="21"/>
              </w:rPr>
              <w:t>·“学习舞蹈”的舞蹈教育模式</w:t>
            </w:r>
          </w:p>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theme="minorBidi"/>
                <w:szCs w:val="21"/>
              </w:rPr>
            </w:pPr>
            <w:r>
              <w:rPr>
                <w:rFonts w:hint="eastAsia" w:ascii="宋体" w:hAnsi="宋体" w:eastAsia="宋体" w:cstheme="minorBidi"/>
                <w:szCs w:val="21"/>
              </w:rPr>
              <w:t>·“从舞中学”的舞蹈教育模式</w:t>
            </w:r>
          </w:p>
          <w:p>
            <w:pPr>
              <w:keepNext w:val="0"/>
              <w:keepLines w:val="0"/>
              <w:pageBreakBefore w:val="0"/>
              <w:widowControl/>
              <w:kinsoku/>
              <w:wordWrap/>
              <w:overflowPunct/>
              <w:topLinePunct w:val="0"/>
              <w:autoSpaceDE/>
              <w:autoSpaceDN/>
              <w:bidi w:val="0"/>
              <w:adjustRightInd/>
              <w:snapToGrid/>
              <w:jc w:val="both"/>
              <w:textAlignment w:val="auto"/>
              <w:rPr>
                <w:rFonts w:ascii="宋体" w:hAnsi="宋体" w:eastAsia="宋体" w:cstheme="minorBidi"/>
                <w:szCs w:val="21"/>
              </w:rPr>
            </w:pPr>
            <w:r>
              <w:rPr>
                <w:rFonts w:hint="eastAsia" w:ascii="宋体" w:hAnsi="宋体" w:eastAsia="宋体" w:cstheme="minorBidi"/>
                <w:szCs w:val="21"/>
              </w:rPr>
              <w:t>·“中间道路”的舞蹈教育模式</w:t>
            </w:r>
          </w:p>
        </w:tc>
        <w:tc>
          <w:tcPr>
            <w:tcW w:w="1268" w:type="dxa"/>
            <w:vAlign w:val="center"/>
          </w:tcPr>
          <w:p>
            <w:pPr>
              <w:widowControl/>
              <w:spacing w:before="120" w:beforeLines="50" w:after="120" w:afterLines="50"/>
              <w:jc w:val="center"/>
              <w:rPr>
                <w:rFonts w:hint="eastAsia" w:ascii="宋体" w:hAnsi="宋体" w:eastAsia="宋体" w:cstheme="minorBidi"/>
                <w:szCs w:val="21"/>
                <w:lang w:val="en-US" w:eastAsia="zh-CN"/>
              </w:rPr>
            </w:pPr>
            <w:r>
              <w:rPr>
                <w:rFonts w:hint="eastAsia" w:ascii="宋体" w:hAnsi="宋体" w:cstheme="minorBidi"/>
                <w:szCs w:val="21"/>
                <w:lang w:val="en-US" w:eastAsia="zh-CN"/>
              </w:rPr>
              <w:t>2</w:t>
            </w:r>
          </w:p>
        </w:tc>
        <w:tc>
          <w:tcPr>
            <w:tcW w:w="1707" w:type="dxa"/>
            <w:vAlign w:val="center"/>
          </w:tcPr>
          <w:p>
            <w:pPr>
              <w:keepNext w:val="0"/>
              <w:keepLines w:val="0"/>
              <w:pageBreakBefore w:val="0"/>
              <w:widowControl/>
              <w:kinsoku/>
              <w:wordWrap/>
              <w:overflowPunct/>
              <w:topLinePunct w:val="0"/>
              <w:autoSpaceDE/>
              <w:autoSpaceDN/>
              <w:bidi w:val="0"/>
              <w:adjustRightInd/>
              <w:snapToGrid/>
              <w:jc w:val="left"/>
              <w:textAlignment w:val="auto"/>
              <w:rPr>
                <w:rFonts w:hint="default" w:ascii="宋体" w:hAnsi="宋体" w:cstheme="minorBidi"/>
                <w:szCs w:val="21"/>
                <w:lang w:val="en-US" w:eastAsia="zh-CN"/>
              </w:rPr>
            </w:pPr>
            <w:r>
              <w:rPr>
                <w:rFonts w:hint="eastAsia" w:ascii="宋体" w:hAnsi="宋体" w:cstheme="minorBidi"/>
                <w:b/>
                <w:bCs/>
                <w:szCs w:val="21"/>
                <w:lang w:val="en-US" w:eastAsia="zh-CN"/>
              </w:rPr>
              <w:t>作业</w:t>
            </w:r>
            <w:r>
              <w:rPr>
                <w:rFonts w:hint="eastAsia" w:ascii="宋体" w:hAnsi="宋体" w:cstheme="minorBidi"/>
                <w:szCs w:val="21"/>
                <w:lang w:val="en-US" w:eastAsia="zh-CN"/>
              </w:rPr>
              <w:t>：思考三种青少儿舞蹈教学模式的差异与各自的优势。</w:t>
            </w:r>
          </w:p>
          <w:p>
            <w:pPr>
              <w:keepNext w:val="0"/>
              <w:keepLines w:val="0"/>
              <w:pageBreakBefore w:val="0"/>
              <w:widowControl/>
              <w:kinsoku/>
              <w:wordWrap/>
              <w:overflowPunct/>
              <w:topLinePunct w:val="0"/>
              <w:autoSpaceDE/>
              <w:autoSpaceDN/>
              <w:bidi w:val="0"/>
              <w:adjustRightInd/>
              <w:snapToGrid/>
              <w:jc w:val="left"/>
              <w:textAlignment w:val="auto"/>
              <w:rPr>
                <w:rFonts w:ascii="宋体" w:hAnsi="宋体" w:eastAsia="宋体" w:cstheme="minorBidi"/>
                <w:szCs w:val="21"/>
              </w:rPr>
            </w:pPr>
            <w:r>
              <w:rPr>
                <w:rFonts w:hint="eastAsia" w:ascii="宋体" w:hAnsi="宋体" w:cstheme="minorBidi"/>
                <w:b/>
                <w:bCs/>
                <w:szCs w:val="21"/>
                <w:lang w:val="en-US" w:eastAsia="zh-CN"/>
              </w:rPr>
              <w:t>要求</w:t>
            </w:r>
            <w:r>
              <w:rPr>
                <w:rFonts w:hint="eastAsia" w:ascii="宋体" w:hAnsi="宋体" w:cstheme="minorBidi"/>
                <w:szCs w:val="21"/>
                <w:lang w:val="en-US" w:eastAsia="zh-CN"/>
              </w:rPr>
              <w:t>：分小组讨论，并提交分析PPT。</w:t>
            </w:r>
          </w:p>
        </w:tc>
        <w:tc>
          <w:tcPr>
            <w:tcW w:w="790" w:type="dxa"/>
            <w:vAlign w:val="center"/>
          </w:tcPr>
          <w:p>
            <w:pPr>
              <w:widowControl/>
              <w:spacing w:before="120" w:beforeLines="50" w:after="120" w:afterLines="50"/>
              <w:jc w:val="center"/>
              <w:rPr>
                <w:rFonts w:ascii="宋体" w:hAnsi="宋体" w:eastAsia="宋体"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55" w:type="dxa"/>
            <w:vAlign w:val="center"/>
          </w:tcPr>
          <w:p>
            <w:pPr>
              <w:widowControl/>
              <w:spacing w:before="120" w:beforeLines="50" w:after="120" w:afterLines="50"/>
              <w:jc w:val="center"/>
              <w:rPr>
                <w:rFonts w:hint="default" w:ascii="宋体" w:hAnsi="宋体" w:cstheme="minorBidi"/>
                <w:szCs w:val="21"/>
                <w:lang w:val="en-US" w:eastAsia="zh-CN"/>
              </w:rPr>
            </w:pPr>
            <w:r>
              <w:rPr>
                <w:rFonts w:hint="eastAsia" w:ascii="宋体" w:hAnsi="宋体" w:cstheme="minorBidi"/>
                <w:szCs w:val="21"/>
                <w:lang w:val="en-US" w:eastAsia="zh-CN"/>
              </w:rPr>
              <w:t>12</w:t>
            </w:r>
          </w:p>
        </w:tc>
        <w:tc>
          <w:tcPr>
            <w:tcW w:w="700" w:type="dxa"/>
            <w:vAlign w:val="center"/>
          </w:tcPr>
          <w:p>
            <w:pPr>
              <w:widowControl/>
              <w:spacing w:before="120" w:beforeLines="50" w:after="120" w:afterLines="50"/>
              <w:jc w:val="center"/>
              <w:rPr>
                <w:rFonts w:ascii="宋体" w:hAnsi="宋体" w:eastAsia="宋体" w:cstheme="minorBidi"/>
                <w:szCs w:val="21"/>
              </w:rPr>
            </w:pPr>
          </w:p>
        </w:tc>
        <w:tc>
          <w:tcPr>
            <w:tcW w:w="1325" w:type="dxa"/>
            <w:vAlign w:val="center"/>
          </w:tcPr>
          <w:p>
            <w:pPr>
              <w:widowControl/>
              <w:spacing w:before="120" w:beforeLines="50" w:after="120" w:afterLines="50"/>
              <w:jc w:val="center"/>
              <w:rPr>
                <w:rFonts w:hint="eastAsia" w:ascii="宋体" w:hAnsi="宋体" w:eastAsia="宋体" w:cstheme="minorBidi"/>
                <w:szCs w:val="21"/>
              </w:rPr>
            </w:pPr>
            <w:r>
              <w:rPr>
                <w:rFonts w:hint="eastAsia" w:ascii="宋体" w:hAnsi="宋体" w:eastAsia="宋体" w:cstheme="minorBidi"/>
                <w:szCs w:val="21"/>
              </w:rPr>
              <w:t>第三章</w:t>
            </w:r>
          </w:p>
          <w:p>
            <w:pPr>
              <w:widowControl/>
              <w:spacing w:before="120" w:beforeLines="50" w:after="120" w:afterLines="50"/>
              <w:jc w:val="center"/>
              <w:rPr>
                <w:rFonts w:ascii="宋体" w:hAnsi="宋体" w:eastAsia="宋体" w:cstheme="minorBidi"/>
                <w:szCs w:val="21"/>
              </w:rPr>
            </w:pPr>
            <w:r>
              <w:rPr>
                <w:rFonts w:hint="eastAsia" w:ascii="宋体" w:hAnsi="宋体" w:eastAsia="宋体" w:cstheme="minorBidi"/>
                <w:szCs w:val="21"/>
              </w:rPr>
              <w:t>青少儿舞蹈教学形态与教学方法</w:t>
            </w:r>
          </w:p>
        </w:tc>
        <w:tc>
          <w:tcPr>
            <w:tcW w:w="2500"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theme="minorBidi"/>
                <w:szCs w:val="21"/>
              </w:rPr>
            </w:pPr>
            <w:r>
              <w:rPr>
                <w:rFonts w:hint="eastAsia" w:ascii="宋体" w:hAnsi="宋体" w:eastAsia="宋体" w:cstheme="minorBidi"/>
                <w:szCs w:val="21"/>
              </w:rPr>
              <w:t>第三节 青少儿舞蹈教学的方法</w:t>
            </w:r>
          </w:p>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theme="minorBidi"/>
                <w:szCs w:val="21"/>
              </w:rPr>
            </w:pPr>
            <w:r>
              <w:rPr>
                <w:rFonts w:hint="eastAsia" w:ascii="宋体" w:hAnsi="宋体" w:eastAsia="宋体" w:cstheme="minorBidi"/>
                <w:szCs w:val="21"/>
              </w:rPr>
              <w:t>·镜面教学法</w:t>
            </w:r>
          </w:p>
          <w:p>
            <w:pPr>
              <w:keepNext w:val="0"/>
              <w:keepLines w:val="0"/>
              <w:pageBreakBefore w:val="0"/>
              <w:widowControl/>
              <w:kinsoku/>
              <w:wordWrap/>
              <w:overflowPunct/>
              <w:topLinePunct w:val="0"/>
              <w:autoSpaceDE/>
              <w:autoSpaceDN/>
              <w:bidi w:val="0"/>
              <w:adjustRightInd/>
              <w:snapToGrid/>
              <w:jc w:val="both"/>
              <w:textAlignment w:val="auto"/>
              <w:rPr>
                <w:rFonts w:ascii="宋体" w:hAnsi="宋体" w:eastAsia="宋体" w:cstheme="minorBidi"/>
                <w:szCs w:val="21"/>
              </w:rPr>
            </w:pPr>
            <w:r>
              <w:rPr>
                <w:rFonts w:hint="eastAsia" w:ascii="宋体" w:hAnsi="宋体" w:eastAsia="宋体" w:cstheme="minorBidi"/>
                <w:szCs w:val="21"/>
              </w:rPr>
              <w:t>·模仿教学法</w:t>
            </w:r>
          </w:p>
        </w:tc>
        <w:tc>
          <w:tcPr>
            <w:tcW w:w="1268" w:type="dxa"/>
            <w:vAlign w:val="center"/>
          </w:tcPr>
          <w:p>
            <w:pPr>
              <w:widowControl/>
              <w:spacing w:before="120" w:beforeLines="50" w:after="120" w:afterLines="50"/>
              <w:jc w:val="center"/>
              <w:rPr>
                <w:rFonts w:hint="eastAsia" w:ascii="宋体" w:hAnsi="宋体" w:eastAsia="宋体" w:cstheme="minorBidi"/>
                <w:szCs w:val="21"/>
                <w:lang w:val="en-US" w:eastAsia="zh-CN"/>
              </w:rPr>
            </w:pPr>
            <w:r>
              <w:rPr>
                <w:rFonts w:hint="eastAsia" w:ascii="宋体" w:hAnsi="宋体" w:cstheme="minorBidi"/>
                <w:szCs w:val="21"/>
                <w:lang w:val="en-US" w:eastAsia="zh-CN"/>
              </w:rPr>
              <w:t>2</w:t>
            </w:r>
          </w:p>
        </w:tc>
        <w:tc>
          <w:tcPr>
            <w:tcW w:w="1707" w:type="dxa"/>
            <w:vAlign w:val="center"/>
          </w:tcPr>
          <w:p>
            <w:pPr>
              <w:keepNext w:val="0"/>
              <w:keepLines w:val="0"/>
              <w:pageBreakBefore w:val="0"/>
              <w:widowControl/>
              <w:kinsoku/>
              <w:wordWrap/>
              <w:overflowPunct/>
              <w:topLinePunct w:val="0"/>
              <w:autoSpaceDE/>
              <w:autoSpaceDN/>
              <w:bidi w:val="0"/>
              <w:adjustRightInd/>
              <w:snapToGrid/>
              <w:jc w:val="left"/>
              <w:textAlignment w:val="auto"/>
              <w:rPr>
                <w:rFonts w:hint="default" w:ascii="宋体" w:hAnsi="宋体" w:cstheme="minorBidi"/>
                <w:szCs w:val="21"/>
                <w:lang w:val="en-US" w:eastAsia="zh-CN"/>
              </w:rPr>
            </w:pPr>
            <w:r>
              <w:rPr>
                <w:rFonts w:hint="eastAsia" w:ascii="宋体" w:hAnsi="宋体" w:cstheme="minorBidi"/>
                <w:b/>
                <w:bCs/>
                <w:szCs w:val="21"/>
                <w:lang w:val="en-US" w:eastAsia="zh-CN"/>
              </w:rPr>
              <w:t>作业</w:t>
            </w:r>
            <w:r>
              <w:rPr>
                <w:rFonts w:hint="eastAsia" w:ascii="宋体" w:hAnsi="宋体" w:cstheme="minorBidi"/>
                <w:szCs w:val="21"/>
                <w:lang w:val="en-US" w:eastAsia="zh-CN"/>
              </w:rPr>
              <w:t>：设计一堂含有模仿教学法的音乐舞蹈综合课，并录制模拟教学课例。</w:t>
            </w:r>
          </w:p>
          <w:p>
            <w:pPr>
              <w:keepNext w:val="0"/>
              <w:keepLines w:val="0"/>
              <w:pageBreakBefore w:val="0"/>
              <w:widowControl/>
              <w:kinsoku/>
              <w:wordWrap/>
              <w:overflowPunct/>
              <w:topLinePunct w:val="0"/>
              <w:autoSpaceDE/>
              <w:autoSpaceDN/>
              <w:bidi w:val="0"/>
              <w:adjustRightInd/>
              <w:snapToGrid/>
              <w:jc w:val="left"/>
              <w:textAlignment w:val="auto"/>
              <w:rPr>
                <w:rFonts w:ascii="宋体" w:hAnsi="宋体" w:eastAsia="宋体" w:cstheme="minorBidi"/>
                <w:szCs w:val="21"/>
              </w:rPr>
            </w:pPr>
            <w:r>
              <w:rPr>
                <w:rFonts w:hint="eastAsia" w:ascii="宋体" w:hAnsi="宋体" w:cstheme="minorBidi"/>
                <w:b/>
                <w:bCs/>
                <w:szCs w:val="21"/>
                <w:lang w:val="en-US" w:eastAsia="zh-CN"/>
              </w:rPr>
              <w:t>要求</w:t>
            </w:r>
            <w:r>
              <w:rPr>
                <w:rFonts w:hint="eastAsia" w:ascii="宋体" w:hAnsi="宋体" w:cstheme="minorBidi"/>
                <w:szCs w:val="21"/>
                <w:lang w:val="en-US" w:eastAsia="zh-CN"/>
              </w:rPr>
              <w:t>：分小组设计并录制不超过20分钟的模拟课例，提交课例视频。</w:t>
            </w:r>
          </w:p>
        </w:tc>
        <w:tc>
          <w:tcPr>
            <w:tcW w:w="790" w:type="dxa"/>
            <w:vAlign w:val="center"/>
          </w:tcPr>
          <w:p>
            <w:pPr>
              <w:widowControl/>
              <w:spacing w:before="120" w:beforeLines="50" w:after="120" w:afterLines="50"/>
              <w:jc w:val="center"/>
              <w:rPr>
                <w:rFonts w:ascii="宋体" w:hAnsi="宋体" w:eastAsia="宋体"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55" w:type="dxa"/>
            <w:vAlign w:val="center"/>
          </w:tcPr>
          <w:p>
            <w:pPr>
              <w:widowControl/>
              <w:spacing w:before="120" w:beforeLines="50" w:after="120" w:afterLines="50"/>
              <w:jc w:val="center"/>
              <w:rPr>
                <w:rFonts w:hint="default" w:ascii="宋体" w:hAnsi="宋体" w:cstheme="minorBidi"/>
                <w:szCs w:val="21"/>
                <w:lang w:val="en-US" w:eastAsia="zh-CN"/>
              </w:rPr>
            </w:pPr>
            <w:r>
              <w:rPr>
                <w:rFonts w:hint="eastAsia" w:ascii="宋体" w:hAnsi="宋体" w:cstheme="minorBidi"/>
                <w:szCs w:val="21"/>
                <w:lang w:val="en-US" w:eastAsia="zh-CN"/>
              </w:rPr>
              <w:t>13</w:t>
            </w:r>
          </w:p>
        </w:tc>
        <w:tc>
          <w:tcPr>
            <w:tcW w:w="700" w:type="dxa"/>
            <w:vAlign w:val="center"/>
          </w:tcPr>
          <w:p>
            <w:pPr>
              <w:widowControl/>
              <w:spacing w:before="120" w:beforeLines="50" w:after="120" w:afterLines="50"/>
              <w:jc w:val="center"/>
              <w:rPr>
                <w:rFonts w:ascii="宋体" w:hAnsi="宋体" w:eastAsia="宋体" w:cstheme="minorBidi"/>
                <w:szCs w:val="21"/>
              </w:rPr>
            </w:pPr>
          </w:p>
        </w:tc>
        <w:tc>
          <w:tcPr>
            <w:tcW w:w="1325" w:type="dxa"/>
            <w:vAlign w:val="center"/>
          </w:tcPr>
          <w:p>
            <w:pPr>
              <w:widowControl/>
              <w:spacing w:before="120" w:beforeLines="50" w:after="120" w:afterLines="50"/>
              <w:jc w:val="center"/>
              <w:rPr>
                <w:rFonts w:hint="eastAsia" w:ascii="宋体" w:hAnsi="宋体" w:eastAsia="宋体" w:cstheme="minorBidi"/>
                <w:szCs w:val="21"/>
              </w:rPr>
            </w:pPr>
            <w:r>
              <w:rPr>
                <w:rFonts w:hint="eastAsia" w:ascii="宋体" w:hAnsi="宋体" w:eastAsia="宋体" w:cstheme="minorBidi"/>
                <w:szCs w:val="21"/>
              </w:rPr>
              <w:t>第三章</w:t>
            </w:r>
          </w:p>
          <w:p>
            <w:pPr>
              <w:widowControl/>
              <w:spacing w:before="120" w:beforeLines="50" w:after="120" w:afterLines="50"/>
              <w:jc w:val="center"/>
              <w:rPr>
                <w:rFonts w:ascii="宋体" w:hAnsi="宋体" w:eastAsia="宋体" w:cstheme="minorBidi"/>
                <w:szCs w:val="21"/>
              </w:rPr>
            </w:pPr>
            <w:r>
              <w:rPr>
                <w:rFonts w:hint="eastAsia" w:ascii="宋体" w:hAnsi="宋体" w:eastAsia="宋体" w:cstheme="minorBidi"/>
                <w:szCs w:val="21"/>
              </w:rPr>
              <w:t>青少儿舞蹈教学形态与教学方法</w:t>
            </w:r>
          </w:p>
        </w:tc>
        <w:tc>
          <w:tcPr>
            <w:tcW w:w="2500"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theme="minorBidi"/>
                <w:szCs w:val="21"/>
              </w:rPr>
            </w:pPr>
            <w:r>
              <w:rPr>
                <w:rFonts w:hint="eastAsia" w:ascii="宋体" w:hAnsi="宋体" w:eastAsia="宋体" w:cstheme="minorBidi"/>
                <w:szCs w:val="21"/>
              </w:rPr>
              <w:t>第三节 青少儿舞蹈教学的方法</w:t>
            </w:r>
          </w:p>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theme="minorBidi"/>
                <w:szCs w:val="21"/>
              </w:rPr>
            </w:pPr>
            <w:r>
              <w:rPr>
                <w:rFonts w:hint="eastAsia" w:ascii="宋体" w:hAnsi="宋体" w:eastAsia="宋体" w:cstheme="minorBidi"/>
                <w:szCs w:val="21"/>
              </w:rPr>
              <w:t>·输入教学法</w:t>
            </w:r>
          </w:p>
          <w:p>
            <w:pPr>
              <w:keepNext w:val="0"/>
              <w:keepLines w:val="0"/>
              <w:pageBreakBefore w:val="0"/>
              <w:widowControl/>
              <w:kinsoku/>
              <w:wordWrap/>
              <w:overflowPunct/>
              <w:topLinePunct w:val="0"/>
              <w:autoSpaceDE/>
              <w:autoSpaceDN/>
              <w:bidi w:val="0"/>
              <w:adjustRightInd/>
              <w:snapToGrid/>
              <w:jc w:val="both"/>
              <w:textAlignment w:val="auto"/>
              <w:rPr>
                <w:rFonts w:ascii="宋体" w:hAnsi="宋体" w:eastAsia="宋体" w:cstheme="minorBidi"/>
                <w:szCs w:val="21"/>
              </w:rPr>
            </w:pPr>
            <w:r>
              <w:rPr>
                <w:rFonts w:hint="eastAsia" w:ascii="宋体" w:hAnsi="宋体" w:eastAsia="宋体" w:cstheme="minorBidi"/>
                <w:szCs w:val="21"/>
              </w:rPr>
              <w:t>·导入教学法</w:t>
            </w:r>
          </w:p>
        </w:tc>
        <w:tc>
          <w:tcPr>
            <w:tcW w:w="1268" w:type="dxa"/>
            <w:vAlign w:val="center"/>
          </w:tcPr>
          <w:p>
            <w:pPr>
              <w:widowControl/>
              <w:spacing w:before="120" w:beforeLines="50" w:after="120" w:afterLines="50"/>
              <w:jc w:val="center"/>
              <w:rPr>
                <w:rFonts w:hint="eastAsia" w:ascii="宋体" w:hAnsi="宋体" w:eastAsia="宋体" w:cstheme="minorBidi"/>
                <w:szCs w:val="21"/>
                <w:lang w:val="en-US" w:eastAsia="zh-CN"/>
              </w:rPr>
            </w:pPr>
            <w:r>
              <w:rPr>
                <w:rFonts w:hint="eastAsia" w:ascii="宋体" w:hAnsi="宋体" w:cstheme="minorBidi"/>
                <w:szCs w:val="21"/>
                <w:lang w:val="en-US" w:eastAsia="zh-CN"/>
              </w:rPr>
              <w:t>2</w:t>
            </w:r>
          </w:p>
        </w:tc>
        <w:tc>
          <w:tcPr>
            <w:tcW w:w="1707" w:type="dxa"/>
            <w:vAlign w:val="center"/>
          </w:tcPr>
          <w:p>
            <w:pPr>
              <w:keepNext w:val="0"/>
              <w:keepLines w:val="0"/>
              <w:pageBreakBefore w:val="0"/>
              <w:widowControl/>
              <w:kinsoku/>
              <w:wordWrap/>
              <w:overflowPunct/>
              <w:topLinePunct w:val="0"/>
              <w:autoSpaceDE/>
              <w:autoSpaceDN/>
              <w:bidi w:val="0"/>
              <w:adjustRightInd/>
              <w:snapToGrid/>
              <w:jc w:val="left"/>
              <w:textAlignment w:val="auto"/>
              <w:rPr>
                <w:rFonts w:hint="default" w:ascii="宋体" w:hAnsi="宋体" w:cstheme="minorBidi"/>
                <w:szCs w:val="21"/>
                <w:lang w:val="en-US" w:eastAsia="zh-CN"/>
              </w:rPr>
            </w:pPr>
            <w:r>
              <w:rPr>
                <w:rFonts w:hint="eastAsia" w:ascii="宋体" w:hAnsi="宋体" w:cstheme="minorBidi"/>
                <w:b/>
                <w:bCs/>
                <w:szCs w:val="21"/>
                <w:lang w:val="en-US" w:eastAsia="zh-CN"/>
              </w:rPr>
              <w:t>作业</w:t>
            </w:r>
            <w:r>
              <w:rPr>
                <w:rFonts w:hint="eastAsia" w:ascii="宋体" w:hAnsi="宋体" w:cstheme="minorBidi"/>
                <w:szCs w:val="21"/>
                <w:lang w:val="en-US" w:eastAsia="zh-CN"/>
              </w:rPr>
              <w:t>：设计一堂含有导入教学法的音乐舞蹈综合课，并录制模拟教学课例。</w:t>
            </w:r>
          </w:p>
          <w:p>
            <w:pPr>
              <w:keepNext w:val="0"/>
              <w:keepLines w:val="0"/>
              <w:pageBreakBefore w:val="0"/>
              <w:widowControl/>
              <w:kinsoku/>
              <w:wordWrap/>
              <w:overflowPunct/>
              <w:topLinePunct w:val="0"/>
              <w:autoSpaceDE/>
              <w:autoSpaceDN/>
              <w:bidi w:val="0"/>
              <w:adjustRightInd/>
              <w:snapToGrid/>
              <w:jc w:val="left"/>
              <w:textAlignment w:val="auto"/>
              <w:rPr>
                <w:rFonts w:ascii="宋体" w:hAnsi="宋体" w:eastAsia="宋体" w:cstheme="minorBidi"/>
                <w:szCs w:val="21"/>
              </w:rPr>
            </w:pPr>
            <w:r>
              <w:rPr>
                <w:rFonts w:hint="eastAsia" w:ascii="宋体" w:hAnsi="宋体" w:cstheme="minorBidi"/>
                <w:b/>
                <w:bCs/>
                <w:szCs w:val="21"/>
                <w:lang w:val="en-US" w:eastAsia="zh-CN"/>
              </w:rPr>
              <w:t>要求</w:t>
            </w:r>
            <w:r>
              <w:rPr>
                <w:rFonts w:hint="eastAsia" w:ascii="宋体" w:hAnsi="宋体" w:cstheme="minorBidi"/>
                <w:szCs w:val="21"/>
                <w:lang w:val="en-US" w:eastAsia="zh-CN"/>
              </w:rPr>
              <w:t>：分小组设计并录制不超过20分钟的模拟课例，提交课例视频。</w:t>
            </w:r>
          </w:p>
        </w:tc>
        <w:tc>
          <w:tcPr>
            <w:tcW w:w="790" w:type="dxa"/>
            <w:vAlign w:val="center"/>
          </w:tcPr>
          <w:p>
            <w:pPr>
              <w:widowControl/>
              <w:spacing w:before="120" w:beforeLines="50" w:after="120" w:afterLines="50"/>
              <w:jc w:val="center"/>
              <w:rPr>
                <w:rFonts w:ascii="宋体" w:hAnsi="宋体" w:eastAsia="宋体"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55" w:type="dxa"/>
            <w:vAlign w:val="center"/>
          </w:tcPr>
          <w:p>
            <w:pPr>
              <w:widowControl/>
              <w:spacing w:before="120" w:beforeLines="50" w:after="120" w:afterLines="50"/>
              <w:jc w:val="center"/>
              <w:rPr>
                <w:rFonts w:hint="default" w:ascii="宋体" w:hAnsi="宋体" w:cstheme="minorBidi"/>
                <w:szCs w:val="21"/>
                <w:lang w:val="en-US" w:eastAsia="zh-CN"/>
              </w:rPr>
            </w:pPr>
            <w:r>
              <w:rPr>
                <w:rFonts w:hint="eastAsia" w:ascii="宋体" w:hAnsi="宋体" w:cstheme="minorBidi"/>
                <w:szCs w:val="21"/>
                <w:lang w:val="en-US" w:eastAsia="zh-CN"/>
              </w:rPr>
              <w:t>14</w:t>
            </w:r>
          </w:p>
        </w:tc>
        <w:tc>
          <w:tcPr>
            <w:tcW w:w="700" w:type="dxa"/>
            <w:vAlign w:val="center"/>
          </w:tcPr>
          <w:p>
            <w:pPr>
              <w:widowControl/>
              <w:spacing w:before="120" w:beforeLines="50" w:after="120" w:afterLines="50"/>
              <w:jc w:val="center"/>
              <w:rPr>
                <w:rFonts w:ascii="宋体" w:hAnsi="宋体" w:eastAsia="宋体" w:cstheme="minorBidi"/>
                <w:szCs w:val="21"/>
              </w:rPr>
            </w:pPr>
          </w:p>
        </w:tc>
        <w:tc>
          <w:tcPr>
            <w:tcW w:w="1325" w:type="dxa"/>
            <w:vAlign w:val="center"/>
          </w:tcPr>
          <w:p>
            <w:pPr>
              <w:widowControl/>
              <w:spacing w:before="120" w:beforeLines="50" w:after="120" w:afterLines="50"/>
              <w:jc w:val="center"/>
              <w:rPr>
                <w:rFonts w:hint="eastAsia" w:ascii="宋体" w:hAnsi="宋体" w:eastAsia="宋体" w:cstheme="minorBidi"/>
                <w:szCs w:val="21"/>
              </w:rPr>
            </w:pPr>
            <w:r>
              <w:rPr>
                <w:rFonts w:hint="eastAsia" w:ascii="宋体" w:hAnsi="宋体" w:eastAsia="宋体" w:cstheme="minorBidi"/>
                <w:szCs w:val="21"/>
              </w:rPr>
              <w:t>第三章</w:t>
            </w:r>
          </w:p>
          <w:p>
            <w:pPr>
              <w:widowControl/>
              <w:spacing w:before="120" w:beforeLines="50" w:after="120" w:afterLines="50"/>
              <w:jc w:val="center"/>
              <w:rPr>
                <w:rFonts w:ascii="宋体" w:hAnsi="宋体" w:eastAsia="宋体" w:cstheme="minorBidi"/>
                <w:szCs w:val="21"/>
              </w:rPr>
            </w:pPr>
            <w:r>
              <w:rPr>
                <w:rFonts w:hint="eastAsia" w:ascii="宋体" w:hAnsi="宋体" w:eastAsia="宋体" w:cstheme="minorBidi"/>
                <w:szCs w:val="21"/>
              </w:rPr>
              <w:t>青少儿舞蹈教学形态与教学方法</w:t>
            </w:r>
          </w:p>
        </w:tc>
        <w:tc>
          <w:tcPr>
            <w:tcW w:w="2500"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theme="minorBidi"/>
                <w:szCs w:val="21"/>
              </w:rPr>
            </w:pPr>
            <w:r>
              <w:rPr>
                <w:rFonts w:hint="eastAsia" w:ascii="宋体" w:hAnsi="宋体" w:eastAsia="宋体" w:cstheme="minorBidi"/>
                <w:szCs w:val="21"/>
              </w:rPr>
              <w:t>第三节 青少儿舞蹈教学的方法</w:t>
            </w:r>
          </w:p>
          <w:p>
            <w:pPr>
              <w:keepNext w:val="0"/>
              <w:keepLines w:val="0"/>
              <w:pageBreakBefore w:val="0"/>
              <w:widowControl/>
              <w:kinsoku/>
              <w:wordWrap/>
              <w:overflowPunct/>
              <w:topLinePunct w:val="0"/>
              <w:autoSpaceDE/>
              <w:autoSpaceDN/>
              <w:bidi w:val="0"/>
              <w:adjustRightInd/>
              <w:snapToGrid/>
              <w:jc w:val="both"/>
              <w:textAlignment w:val="auto"/>
              <w:rPr>
                <w:rFonts w:ascii="宋体" w:hAnsi="宋体" w:eastAsia="宋体" w:cstheme="minorBidi"/>
                <w:szCs w:val="21"/>
              </w:rPr>
            </w:pPr>
            <w:r>
              <w:rPr>
                <w:rFonts w:hint="eastAsia" w:ascii="宋体" w:hAnsi="宋体" w:eastAsia="宋体" w:cstheme="minorBidi"/>
                <w:szCs w:val="21"/>
              </w:rPr>
              <w:t>·启发教学法</w:t>
            </w:r>
          </w:p>
        </w:tc>
        <w:tc>
          <w:tcPr>
            <w:tcW w:w="1268" w:type="dxa"/>
            <w:vAlign w:val="center"/>
          </w:tcPr>
          <w:p>
            <w:pPr>
              <w:widowControl/>
              <w:spacing w:before="120" w:beforeLines="50" w:after="120" w:afterLines="50"/>
              <w:jc w:val="center"/>
              <w:rPr>
                <w:rFonts w:hint="eastAsia" w:ascii="宋体" w:hAnsi="宋体" w:eastAsia="宋体" w:cstheme="minorBidi"/>
                <w:szCs w:val="21"/>
                <w:lang w:val="en-US" w:eastAsia="zh-CN"/>
              </w:rPr>
            </w:pPr>
            <w:r>
              <w:rPr>
                <w:rFonts w:hint="eastAsia" w:ascii="宋体" w:hAnsi="宋体" w:cstheme="minorBidi"/>
                <w:szCs w:val="21"/>
                <w:lang w:val="en-US" w:eastAsia="zh-CN"/>
              </w:rPr>
              <w:t>2</w:t>
            </w:r>
          </w:p>
        </w:tc>
        <w:tc>
          <w:tcPr>
            <w:tcW w:w="1707" w:type="dxa"/>
            <w:vAlign w:val="center"/>
          </w:tcPr>
          <w:p>
            <w:pPr>
              <w:keepNext w:val="0"/>
              <w:keepLines w:val="0"/>
              <w:pageBreakBefore w:val="0"/>
              <w:widowControl/>
              <w:kinsoku/>
              <w:wordWrap/>
              <w:overflowPunct/>
              <w:topLinePunct w:val="0"/>
              <w:autoSpaceDE/>
              <w:autoSpaceDN/>
              <w:bidi w:val="0"/>
              <w:adjustRightInd/>
              <w:snapToGrid/>
              <w:jc w:val="left"/>
              <w:textAlignment w:val="auto"/>
              <w:rPr>
                <w:rFonts w:hint="default" w:ascii="宋体" w:hAnsi="宋体" w:cstheme="minorBidi"/>
                <w:szCs w:val="21"/>
                <w:lang w:val="en-US" w:eastAsia="zh-CN"/>
              </w:rPr>
            </w:pPr>
            <w:r>
              <w:rPr>
                <w:rFonts w:hint="eastAsia" w:ascii="宋体" w:hAnsi="宋体" w:cstheme="minorBidi"/>
                <w:b/>
                <w:bCs/>
                <w:szCs w:val="21"/>
                <w:lang w:val="en-US" w:eastAsia="zh-CN"/>
              </w:rPr>
              <w:t>作业</w:t>
            </w:r>
            <w:r>
              <w:rPr>
                <w:rFonts w:hint="eastAsia" w:ascii="宋体" w:hAnsi="宋体" w:cstheme="minorBidi"/>
                <w:szCs w:val="21"/>
                <w:lang w:val="en-US" w:eastAsia="zh-CN"/>
              </w:rPr>
              <w:t>：设计一堂含有启发教学法的音乐舞蹈综合课，并录制模拟教学课例。</w:t>
            </w:r>
          </w:p>
          <w:p>
            <w:pPr>
              <w:keepNext w:val="0"/>
              <w:keepLines w:val="0"/>
              <w:pageBreakBefore w:val="0"/>
              <w:widowControl/>
              <w:kinsoku/>
              <w:wordWrap/>
              <w:overflowPunct/>
              <w:topLinePunct w:val="0"/>
              <w:autoSpaceDE/>
              <w:autoSpaceDN/>
              <w:bidi w:val="0"/>
              <w:adjustRightInd/>
              <w:snapToGrid/>
              <w:jc w:val="left"/>
              <w:textAlignment w:val="auto"/>
              <w:rPr>
                <w:rFonts w:ascii="宋体" w:hAnsi="宋体" w:eastAsia="宋体" w:cstheme="minorBidi"/>
                <w:szCs w:val="21"/>
              </w:rPr>
            </w:pPr>
            <w:r>
              <w:rPr>
                <w:rFonts w:hint="eastAsia" w:ascii="宋体" w:hAnsi="宋体" w:cstheme="minorBidi"/>
                <w:b/>
                <w:bCs/>
                <w:szCs w:val="21"/>
                <w:lang w:val="en-US" w:eastAsia="zh-CN"/>
              </w:rPr>
              <w:t>要求</w:t>
            </w:r>
            <w:r>
              <w:rPr>
                <w:rFonts w:hint="eastAsia" w:ascii="宋体" w:hAnsi="宋体" w:cstheme="minorBidi"/>
                <w:szCs w:val="21"/>
                <w:lang w:val="en-US" w:eastAsia="zh-CN"/>
              </w:rPr>
              <w:t>：分小组设计并录制不超过20分钟的模拟课例，提交课例视频。</w:t>
            </w:r>
          </w:p>
        </w:tc>
        <w:tc>
          <w:tcPr>
            <w:tcW w:w="790" w:type="dxa"/>
            <w:vAlign w:val="center"/>
          </w:tcPr>
          <w:p>
            <w:pPr>
              <w:widowControl/>
              <w:spacing w:before="120" w:beforeLines="50" w:after="120" w:afterLines="50"/>
              <w:jc w:val="center"/>
              <w:rPr>
                <w:rFonts w:ascii="宋体" w:hAnsi="宋体" w:eastAsia="宋体"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55" w:type="dxa"/>
            <w:vAlign w:val="center"/>
          </w:tcPr>
          <w:p>
            <w:pPr>
              <w:widowControl/>
              <w:spacing w:before="120" w:beforeLines="50" w:after="120" w:afterLines="50"/>
              <w:jc w:val="center"/>
              <w:rPr>
                <w:rFonts w:hint="default" w:ascii="宋体" w:hAnsi="宋体" w:cstheme="minorBidi"/>
                <w:szCs w:val="21"/>
                <w:lang w:val="en-US" w:eastAsia="zh-CN"/>
              </w:rPr>
            </w:pPr>
            <w:r>
              <w:rPr>
                <w:rFonts w:hint="eastAsia" w:ascii="宋体" w:hAnsi="宋体" w:cstheme="minorBidi"/>
                <w:szCs w:val="21"/>
                <w:lang w:val="en-US" w:eastAsia="zh-CN"/>
              </w:rPr>
              <w:t>15</w:t>
            </w:r>
          </w:p>
        </w:tc>
        <w:tc>
          <w:tcPr>
            <w:tcW w:w="700" w:type="dxa"/>
            <w:vAlign w:val="center"/>
          </w:tcPr>
          <w:p>
            <w:pPr>
              <w:widowControl/>
              <w:spacing w:before="120" w:beforeLines="50" w:after="120" w:afterLines="50"/>
              <w:jc w:val="center"/>
              <w:rPr>
                <w:rFonts w:ascii="宋体" w:hAnsi="宋体" w:eastAsia="宋体" w:cstheme="minorBidi"/>
                <w:szCs w:val="21"/>
              </w:rPr>
            </w:pPr>
          </w:p>
        </w:tc>
        <w:tc>
          <w:tcPr>
            <w:tcW w:w="1325" w:type="dxa"/>
            <w:vAlign w:val="center"/>
          </w:tcPr>
          <w:p>
            <w:pPr>
              <w:widowControl/>
              <w:spacing w:before="120" w:beforeLines="50" w:after="120" w:afterLines="50"/>
              <w:jc w:val="center"/>
              <w:rPr>
                <w:rFonts w:hint="eastAsia" w:ascii="宋体" w:hAnsi="宋体" w:eastAsia="宋体" w:cstheme="minorBidi"/>
                <w:szCs w:val="21"/>
              </w:rPr>
            </w:pPr>
            <w:r>
              <w:rPr>
                <w:rFonts w:hint="eastAsia" w:ascii="宋体" w:hAnsi="宋体" w:eastAsia="宋体" w:cstheme="minorBidi"/>
                <w:szCs w:val="21"/>
              </w:rPr>
              <w:t>第三章</w:t>
            </w:r>
          </w:p>
          <w:p>
            <w:pPr>
              <w:widowControl/>
              <w:spacing w:before="120" w:beforeLines="50" w:after="120" w:afterLines="50"/>
              <w:jc w:val="center"/>
              <w:rPr>
                <w:rFonts w:ascii="宋体" w:hAnsi="宋体" w:eastAsia="宋体" w:cstheme="minorBidi"/>
                <w:szCs w:val="21"/>
              </w:rPr>
            </w:pPr>
            <w:r>
              <w:rPr>
                <w:rFonts w:hint="eastAsia" w:ascii="宋体" w:hAnsi="宋体" w:eastAsia="宋体" w:cstheme="minorBidi"/>
                <w:szCs w:val="21"/>
              </w:rPr>
              <w:t>青少儿舞蹈教学形态与教学方法</w:t>
            </w:r>
          </w:p>
        </w:tc>
        <w:tc>
          <w:tcPr>
            <w:tcW w:w="2500"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theme="minorBidi"/>
                <w:szCs w:val="21"/>
              </w:rPr>
            </w:pPr>
            <w:r>
              <w:rPr>
                <w:rFonts w:hint="eastAsia" w:ascii="宋体" w:hAnsi="宋体" w:eastAsia="宋体" w:cstheme="minorBidi"/>
                <w:szCs w:val="21"/>
              </w:rPr>
              <w:t>第四节 舞蹈在跨学科融合教学中的运用</w:t>
            </w:r>
          </w:p>
          <w:p>
            <w:pPr>
              <w:keepNext w:val="0"/>
              <w:keepLines w:val="0"/>
              <w:pageBreakBefore w:val="0"/>
              <w:widowControl/>
              <w:kinsoku/>
              <w:wordWrap/>
              <w:overflowPunct/>
              <w:topLinePunct w:val="0"/>
              <w:autoSpaceDE/>
              <w:autoSpaceDN/>
              <w:bidi w:val="0"/>
              <w:adjustRightInd/>
              <w:snapToGrid/>
              <w:jc w:val="both"/>
              <w:textAlignment w:val="auto"/>
              <w:rPr>
                <w:rFonts w:ascii="宋体" w:hAnsi="宋体" w:eastAsia="宋体" w:cstheme="minorBidi"/>
                <w:szCs w:val="21"/>
              </w:rPr>
            </w:pPr>
            <w:r>
              <w:rPr>
                <w:rFonts w:hint="eastAsia" w:ascii="宋体" w:hAnsi="宋体" w:eastAsia="宋体" w:cstheme="minorBidi"/>
                <w:szCs w:val="21"/>
              </w:rPr>
              <w:t>·舞蹈在音乐教学中的运用</w:t>
            </w:r>
          </w:p>
        </w:tc>
        <w:tc>
          <w:tcPr>
            <w:tcW w:w="1268" w:type="dxa"/>
            <w:vAlign w:val="center"/>
          </w:tcPr>
          <w:p>
            <w:pPr>
              <w:widowControl/>
              <w:spacing w:before="120" w:beforeLines="50" w:after="120" w:afterLines="50"/>
              <w:jc w:val="center"/>
              <w:rPr>
                <w:rFonts w:hint="eastAsia" w:ascii="宋体" w:hAnsi="宋体" w:eastAsia="宋体" w:cstheme="minorBidi"/>
                <w:szCs w:val="21"/>
                <w:lang w:val="en-US" w:eastAsia="zh-CN"/>
              </w:rPr>
            </w:pPr>
            <w:r>
              <w:rPr>
                <w:rFonts w:hint="eastAsia" w:ascii="宋体" w:hAnsi="宋体" w:cstheme="minorBidi"/>
                <w:szCs w:val="21"/>
                <w:lang w:val="en-US" w:eastAsia="zh-CN"/>
              </w:rPr>
              <w:t>2</w:t>
            </w:r>
          </w:p>
        </w:tc>
        <w:tc>
          <w:tcPr>
            <w:tcW w:w="1707" w:type="dxa"/>
            <w:vAlign w:val="center"/>
          </w:tcPr>
          <w:p>
            <w:pPr>
              <w:keepNext w:val="0"/>
              <w:keepLines w:val="0"/>
              <w:pageBreakBefore w:val="0"/>
              <w:widowControl/>
              <w:kinsoku/>
              <w:wordWrap/>
              <w:overflowPunct/>
              <w:topLinePunct w:val="0"/>
              <w:autoSpaceDE/>
              <w:autoSpaceDN/>
              <w:bidi w:val="0"/>
              <w:adjustRightInd/>
              <w:snapToGrid/>
              <w:jc w:val="left"/>
              <w:textAlignment w:val="auto"/>
              <w:rPr>
                <w:rFonts w:hint="default" w:ascii="宋体" w:hAnsi="宋体" w:cstheme="minorBidi"/>
                <w:szCs w:val="21"/>
                <w:lang w:val="en-US" w:eastAsia="zh-CN"/>
              </w:rPr>
            </w:pPr>
            <w:r>
              <w:rPr>
                <w:rFonts w:hint="eastAsia" w:ascii="宋体" w:hAnsi="宋体" w:cstheme="minorBidi"/>
                <w:b/>
                <w:bCs/>
                <w:szCs w:val="21"/>
                <w:lang w:val="en-US" w:eastAsia="zh-CN"/>
              </w:rPr>
              <w:t>作业</w:t>
            </w:r>
            <w:r>
              <w:rPr>
                <w:rFonts w:hint="eastAsia" w:ascii="宋体" w:hAnsi="宋体" w:cstheme="minorBidi"/>
                <w:szCs w:val="21"/>
                <w:lang w:val="en-US" w:eastAsia="zh-CN"/>
              </w:rPr>
              <w:t>：将舞蹈教学方法综合应用于音乐教学中，录制模拟课例。</w:t>
            </w:r>
          </w:p>
          <w:p>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theme="minorBidi"/>
                <w:szCs w:val="21"/>
                <w:lang w:val="en-US" w:eastAsia="zh-CN"/>
              </w:rPr>
            </w:pPr>
            <w:r>
              <w:rPr>
                <w:rFonts w:hint="eastAsia" w:ascii="宋体" w:hAnsi="宋体" w:cstheme="minorBidi"/>
                <w:b/>
                <w:bCs/>
                <w:szCs w:val="21"/>
                <w:lang w:val="en-US" w:eastAsia="zh-CN"/>
              </w:rPr>
              <w:t>要求</w:t>
            </w:r>
            <w:r>
              <w:rPr>
                <w:rFonts w:hint="eastAsia" w:ascii="宋体" w:hAnsi="宋体" w:cstheme="minorBidi"/>
                <w:szCs w:val="21"/>
                <w:lang w:val="en-US" w:eastAsia="zh-CN"/>
              </w:rPr>
              <w:t>：分小组录制不超过20分钟的模拟课例，并提交视频。</w:t>
            </w:r>
          </w:p>
        </w:tc>
        <w:tc>
          <w:tcPr>
            <w:tcW w:w="790" w:type="dxa"/>
            <w:vAlign w:val="center"/>
          </w:tcPr>
          <w:p>
            <w:pPr>
              <w:widowControl/>
              <w:spacing w:before="120" w:beforeLines="50" w:after="120" w:afterLines="50"/>
              <w:jc w:val="center"/>
              <w:rPr>
                <w:rFonts w:ascii="宋体" w:hAnsi="宋体" w:eastAsia="宋体"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55" w:type="dxa"/>
            <w:vAlign w:val="center"/>
          </w:tcPr>
          <w:p>
            <w:pPr>
              <w:widowControl/>
              <w:spacing w:before="120" w:beforeLines="50" w:after="120" w:afterLines="50"/>
              <w:jc w:val="center"/>
              <w:rPr>
                <w:rFonts w:hint="default" w:ascii="宋体" w:hAnsi="宋体" w:cstheme="minorBidi"/>
                <w:szCs w:val="21"/>
                <w:lang w:val="en-US" w:eastAsia="zh-CN"/>
              </w:rPr>
            </w:pPr>
            <w:r>
              <w:rPr>
                <w:rFonts w:hint="eastAsia" w:ascii="宋体" w:hAnsi="宋体" w:cstheme="minorBidi"/>
                <w:szCs w:val="21"/>
                <w:lang w:val="en-US" w:eastAsia="zh-CN"/>
              </w:rPr>
              <w:t>16</w:t>
            </w:r>
          </w:p>
        </w:tc>
        <w:tc>
          <w:tcPr>
            <w:tcW w:w="700" w:type="dxa"/>
            <w:vAlign w:val="center"/>
          </w:tcPr>
          <w:p>
            <w:pPr>
              <w:widowControl/>
              <w:spacing w:before="120" w:beforeLines="50" w:after="120" w:afterLines="50"/>
              <w:jc w:val="center"/>
              <w:rPr>
                <w:rFonts w:ascii="宋体" w:hAnsi="宋体" w:eastAsia="宋体" w:cstheme="minorBidi"/>
                <w:szCs w:val="21"/>
              </w:rPr>
            </w:pPr>
          </w:p>
        </w:tc>
        <w:tc>
          <w:tcPr>
            <w:tcW w:w="1325" w:type="dxa"/>
            <w:vAlign w:val="center"/>
          </w:tcPr>
          <w:p>
            <w:pPr>
              <w:widowControl/>
              <w:spacing w:before="120" w:beforeLines="50" w:after="120" w:afterLines="50"/>
              <w:jc w:val="center"/>
              <w:rPr>
                <w:rFonts w:hint="eastAsia" w:ascii="宋体" w:hAnsi="宋体" w:eastAsia="宋体" w:cstheme="minorBidi"/>
                <w:szCs w:val="21"/>
              </w:rPr>
            </w:pPr>
            <w:r>
              <w:rPr>
                <w:rFonts w:hint="eastAsia" w:ascii="宋体" w:hAnsi="宋体" w:eastAsia="宋体" w:cstheme="minorBidi"/>
                <w:szCs w:val="21"/>
              </w:rPr>
              <w:t>第三章</w:t>
            </w:r>
          </w:p>
          <w:p>
            <w:pPr>
              <w:widowControl/>
              <w:spacing w:before="120" w:beforeLines="50" w:after="120" w:afterLines="50"/>
              <w:jc w:val="center"/>
              <w:rPr>
                <w:rFonts w:ascii="宋体" w:hAnsi="宋体" w:eastAsia="宋体" w:cstheme="minorBidi"/>
                <w:szCs w:val="21"/>
              </w:rPr>
            </w:pPr>
            <w:r>
              <w:rPr>
                <w:rFonts w:hint="eastAsia" w:ascii="宋体" w:hAnsi="宋体" w:eastAsia="宋体" w:cstheme="minorBidi"/>
                <w:szCs w:val="21"/>
              </w:rPr>
              <w:t>青少儿舞蹈教学形态与教学方法</w:t>
            </w:r>
          </w:p>
        </w:tc>
        <w:tc>
          <w:tcPr>
            <w:tcW w:w="2500"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theme="minorBidi"/>
                <w:szCs w:val="21"/>
              </w:rPr>
            </w:pPr>
            <w:r>
              <w:rPr>
                <w:rFonts w:hint="eastAsia" w:ascii="宋体" w:hAnsi="宋体" w:eastAsia="宋体" w:cstheme="minorBidi"/>
                <w:szCs w:val="21"/>
              </w:rPr>
              <w:t>第四节 舞蹈在跨学科融合教学中的运用</w:t>
            </w:r>
          </w:p>
          <w:p>
            <w:pPr>
              <w:keepNext w:val="0"/>
              <w:keepLines w:val="0"/>
              <w:pageBreakBefore w:val="0"/>
              <w:widowControl/>
              <w:kinsoku/>
              <w:wordWrap/>
              <w:overflowPunct/>
              <w:topLinePunct w:val="0"/>
              <w:autoSpaceDE/>
              <w:autoSpaceDN/>
              <w:bidi w:val="0"/>
              <w:adjustRightInd/>
              <w:snapToGrid/>
              <w:jc w:val="both"/>
              <w:textAlignment w:val="auto"/>
              <w:rPr>
                <w:rFonts w:ascii="宋体" w:hAnsi="宋体" w:eastAsia="宋体" w:cstheme="minorBidi"/>
                <w:szCs w:val="21"/>
              </w:rPr>
            </w:pPr>
            <w:r>
              <w:rPr>
                <w:rFonts w:hint="eastAsia" w:ascii="宋体" w:hAnsi="宋体" w:eastAsia="宋体" w:cstheme="minorBidi"/>
                <w:szCs w:val="21"/>
              </w:rPr>
              <w:t>·舞蹈与其他学科的融合教学</w:t>
            </w:r>
          </w:p>
        </w:tc>
        <w:tc>
          <w:tcPr>
            <w:tcW w:w="1268" w:type="dxa"/>
            <w:vAlign w:val="center"/>
          </w:tcPr>
          <w:p>
            <w:pPr>
              <w:widowControl/>
              <w:spacing w:before="120" w:beforeLines="50" w:after="120" w:afterLines="50"/>
              <w:jc w:val="center"/>
              <w:rPr>
                <w:rFonts w:hint="eastAsia" w:ascii="宋体" w:hAnsi="宋体" w:eastAsia="宋体" w:cstheme="minorBidi"/>
                <w:szCs w:val="21"/>
                <w:lang w:val="en-US" w:eastAsia="zh-CN"/>
              </w:rPr>
            </w:pPr>
            <w:r>
              <w:rPr>
                <w:rFonts w:hint="eastAsia" w:ascii="宋体" w:hAnsi="宋体" w:cstheme="minorBidi"/>
                <w:szCs w:val="21"/>
                <w:lang w:val="en-US" w:eastAsia="zh-CN"/>
              </w:rPr>
              <w:t>2</w:t>
            </w:r>
          </w:p>
        </w:tc>
        <w:tc>
          <w:tcPr>
            <w:tcW w:w="1707" w:type="dxa"/>
            <w:vAlign w:val="center"/>
          </w:tcPr>
          <w:p>
            <w:pPr>
              <w:keepNext w:val="0"/>
              <w:keepLines w:val="0"/>
              <w:pageBreakBefore w:val="0"/>
              <w:widowControl/>
              <w:kinsoku/>
              <w:wordWrap/>
              <w:overflowPunct/>
              <w:topLinePunct w:val="0"/>
              <w:autoSpaceDE/>
              <w:autoSpaceDN/>
              <w:bidi w:val="0"/>
              <w:adjustRightInd/>
              <w:snapToGrid/>
              <w:jc w:val="left"/>
              <w:textAlignment w:val="auto"/>
              <w:rPr>
                <w:rFonts w:hint="default" w:ascii="宋体" w:hAnsi="宋体" w:cstheme="minorBidi"/>
                <w:szCs w:val="21"/>
                <w:lang w:val="en-US" w:eastAsia="zh-CN"/>
              </w:rPr>
            </w:pPr>
            <w:r>
              <w:rPr>
                <w:rFonts w:hint="eastAsia" w:ascii="宋体" w:hAnsi="宋体" w:cstheme="minorBidi"/>
                <w:b/>
                <w:bCs/>
                <w:szCs w:val="21"/>
                <w:lang w:val="en-US" w:eastAsia="zh-CN"/>
              </w:rPr>
              <w:t>作业</w:t>
            </w:r>
            <w:r>
              <w:rPr>
                <w:rFonts w:hint="eastAsia" w:ascii="宋体" w:hAnsi="宋体" w:cstheme="minorBidi"/>
                <w:szCs w:val="21"/>
                <w:lang w:val="en-US" w:eastAsia="zh-CN"/>
              </w:rPr>
              <w:t>：将舞蹈教学方法与其他学科教学相融合，录制模拟课例。</w:t>
            </w:r>
          </w:p>
          <w:p>
            <w:pPr>
              <w:keepNext w:val="0"/>
              <w:keepLines w:val="0"/>
              <w:pageBreakBefore w:val="0"/>
              <w:widowControl/>
              <w:kinsoku/>
              <w:wordWrap/>
              <w:overflowPunct/>
              <w:topLinePunct w:val="0"/>
              <w:autoSpaceDE/>
              <w:autoSpaceDN/>
              <w:bidi w:val="0"/>
              <w:adjustRightInd/>
              <w:snapToGrid/>
              <w:jc w:val="left"/>
              <w:textAlignment w:val="auto"/>
              <w:rPr>
                <w:rFonts w:ascii="宋体" w:hAnsi="宋体" w:eastAsia="宋体" w:cstheme="minorBidi"/>
                <w:szCs w:val="21"/>
              </w:rPr>
            </w:pPr>
            <w:r>
              <w:rPr>
                <w:rFonts w:hint="eastAsia" w:ascii="宋体" w:hAnsi="宋体" w:cstheme="minorBidi"/>
                <w:b/>
                <w:bCs/>
                <w:szCs w:val="21"/>
                <w:lang w:val="en-US" w:eastAsia="zh-CN"/>
              </w:rPr>
              <w:t>要求</w:t>
            </w:r>
            <w:r>
              <w:rPr>
                <w:rFonts w:hint="eastAsia" w:ascii="宋体" w:hAnsi="宋体" w:cstheme="minorBidi"/>
                <w:szCs w:val="21"/>
                <w:lang w:val="en-US" w:eastAsia="zh-CN"/>
              </w:rPr>
              <w:t>：分小组录制不超过20分钟的模拟课例，并提交视频。</w:t>
            </w:r>
          </w:p>
        </w:tc>
        <w:tc>
          <w:tcPr>
            <w:tcW w:w="790" w:type="dxa"/>
            <w:vAlign w:val="center"/>
          </w:tcPr>
          <w:p>
            <w:pPr>
              <w:widowControl/>
              <w:spacing w:before="120" w:beforeLines="50" w:after="120" w:afterLines="50"/>
              <w:jc w:val="center"/>
              <w:rPr>
                <w:rFonts w:ascii="宋体" w:hAnsi="宋体" w:eastAsia="宋体"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55" w:type="dxa"/>
            <w:vAlign w:val="center"/>
          </w:tcPr>
          <w:p>
            <w:pPr>
              <w:widowControl/>
              <w:spacing w:before="120" w:beforeLines="50" w:after="120" w:afterLines="50"/>
              <w:jc w:val="center"/>
              <w:rPr>
                <w:rFonts w:ascii="宋体" w:hAnsi="宋体" w:eastAsia="宋体" w:cstheme="minorBidi"/>
                <w:szCs w:val="21"/>
              </w:rPr>
            </w:pPr>
            <w:r>
              <w:rPr>
                <w:rFonts w:hint="eastAsia" w:ascii="宋体" w:hAnsi="宋体" w:eastAsia="宋体" w:cstheme="minorBidi"/>
                <w:szCs w:val="21"/>
              </w:rPr>
              <w:t>1</w:t>
            </w:r>
            <w:r>
              <w:rPr>
                <w:rFonts w:ascii="宋体" w:hAnsi="宋体" w:eastAsia="宋体" w:cstheme="minorBidi"/>
                <w:szCs w:val="21"/>
              </w:rPr>
              <w:t>7</w:t>
            </w:r>
          </w:p>
        </w:tc>
        <w:tc>
          <w:tcPr>
            <w:tcW w:w="700" w:type="dxa"/>
            <w:vAlign w:val="center"/>
          </w:tcPr>
          <w:p>
            <w:pPr>
              <w:widowControl/>
              <w:spacing w:before="120" w:beforeLines="50" w:after="120" w:afterLines="50"/>
              <w:jc w:val="center"/>
              <w:rPr>
                <w:rFonts w:ascii="宋体" w:hAnsi="宋体" w:eastAsia="宋体" w:cstheme="minorBidi"/>
                <w:szCs w:val="21"/>
              </w:rPr>
            </w:pPr>
          </w:p>
        </w:tc>
        <w:tc>
          <w:tcPr>
            <w:tcW w:w="1325" w:type="dxa"/>
            <w:vAlign w:val="center"/>
          </w:tcPr>
          <w:p>
            <w:pPr>
              <w:widowControl/>
              <w:spacing w:before="120" w:beforeLines="50" w:after="120" w:afterLines="50"/>
              <w:jc w:val="center"/>
              <w:rPr>
                <w:rFonts w:hint="default" w:ascii="宋体" w:hAnsi="宋体" w:eastAsia="宋体" w:cstheme="minorBidi"/>
                <w:szCs w:val="21"/>
                <w:lang w:val="en-US" w:eastAsia="zh-CN"/>
              </w:rPr>
            </w:pPr>
            <w:r>
              <w:rPr>
                <w:rFonts w:hint="eastAsia" w:ascii="宋体" w:hAnsi="宋体" w:cstheme="minorBidi"/>
                <w:szCs w:val="21"/>
                <w:lang w:val="en-US" w:eastAsia="zh-CN"/>
              </w:rPr>
              <w:t>展示与讨论</w:t>
            </w:r>
          </w:p>
        </w:tc>
        <w:tc>
          <w:tcPr>
            <w:tcW w:w="2500"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宋体" w:hAnsi="宋体" w:cstheme="minorBidi"/>
                <w:szCs w:val="21"/>
                <w:lang w:val="en-US" w:eastAsia="zh-CN"/>
              </w:rPr>
            </w:pPr>
            <w:r>
              <w:rPr>
                <w:rFonts w:hint="eastAsia" w:ascii="宋体" w:hAnsi="宋体" w:cstheme="minorBidi"/>
                <w:szCs w:val="21"/>
                <w:lang w:val="en-US" w:eastAsia="zh-CN"/>
              </w:rPr>
              <w:t>分组进行展示与讨论</w:t>
            </w:r>
          </w:p>
        </w:tc>
        <w:tc>
          <w:tcPr>
            <w:tcW w:w="1268" w:type="dxa"/>
            <w:vAlign w:val="center"/>
          </w:tcPr>
          <w:p>
            <w:pPr>
              <w:widowControl/>
              <w:spacing w:before="120" w:beforeLines="50" w:after="120" w:afterLines="50"/>
              <w:jc w:val="center"/>
              <w:rPr>
                <w:rFonts w:hint="eastAsia" w:ascii="宋体" w:hAnsi="宋体" w:eastAsia="宋体" w:cstheme="minorBidi"/>
                <w:szCs w:val="21"/>
                <w:lang w:val="en-US" w:eastAsia="zh-CN"/>
              </w:rPr>
            </w:pPr>
            <w:r>
              <w:rPr>
                <w:rFonts w:hint="eastAsia" w:ascii="宋体" w:hAnsi="宋体" w:cstheme="minorBidi"/>
                <w:szCs w:val="21"/>
                <w:lang w:val="en-US" w:eastAsia="zh-CN"/>
              </w:rPr>
              <w:t>2</w:t>
            </w:r>
          </w:p>
        </w:tc>
        <w:tc>
          <w:tcPr>
            <w:tcW w:w="1707" w:type="dxa"/>
            <w:vAlign w:val="center"/>
          </w:tcPr>
          <w:p>
            <w:pPr>
              <w:keepNext w:val="0"/>
              <w:keepLines w:val="0"/>
              <w:pageBreakBefore w:val="0"/>
              <w:widowControl/>
              <w:kinsoku/>
              <w:wordWrap/>
              <w:overflowPunct/>
              <w:topLinePunct w:val="0"/>
              <w:autoSpaceDE/>
              <w:autoSpaceDN/>
              <w:bidi w:val="0"/>
              <w:adjustRightInd/>
              <w:snapToGrid/>
              <w:jc w:val="left"/>
              <w:textAlignment w:val="auto"/>
              <w:rPr>
                <w:rFonts w:hint="default" w:ascii="宋体" w:hAnsi="宋体" w:eastAsia="宋体" w:cstheme="minorBidi"/>
                <w:szCs w:val="21"/>
                <w:lang w:val="en-US" w:eastAsia="zh-CN"/>
              </w:rPr>
            </w:pPr>
            <w:r>
              <w:rPr>
                <w:rFonts w:hint="eastAsia" w:ascii="宋体" w:hAnsi="宋体" w:cstheme="minorBidi"/>
                <w:szCs w:val="21"/>
                <w:lang w:val="en-US" w:eastAsia="zh-CN"/>
              </w:rPr>
              <w:t>复习</w:t>
            </w:r>
          </w:p>
        </w:tc>
        <w:tc>
          <w:tcPr>
            <w:tcW w:w="790" w:type="dxa"/>
            <w:vAlign w:val="center"/>
          </w:tcPr>
          <w:p>
            <w:pPr>
              <w:widowControl/>
              <w:spacing w:before="120" w:beforeLines="50" w:after="120" w:afterLines="50"/>
              <w:jc w:val="center"/>
              <w:rPr>
                <w:rFonts w:ascii="宋体" w:hAnsi="宋体" w:eastAsia="宋体" w:cstheme="minorBidi"/>
                <w:szCs w:val="21"/>
              </w:rPr>
            </w:pPr>
          </w:p>
        </w:tc>
      </w:tr>
    </w:tbl>
    <w:p>
      <w:pPr>
        <w:widowControl/>
        <w:spacing w:before="120" w:beforeLines="50" w:after="120" w:afterLines="50"/>
        <w:ind w:firstLine="561" w:firstLineChars="200"/>
        <w:jc w:val="left"/>
      </w:pPr>
      <w:r>
        <w:rPr>
          <w:rFonts w:hint="eastAsia" w:ascii="黑体" w:hAnsi="黑体" w:eastAsia="黑体"/>
          <w:b/>
          <w:sz w:val="28"/>
          <w:szCs w:val="28"/>
        </w:rPr>
        <w:t>六、教材及参考书目</w:t>
      </w:r>
    </w:p>
    <w:p>
      <w:pPr>
        <w:widowControl/>
        <w:spacing w:before="120" w:beforeLines="50" w:after="120" w:afterLines="50"/>
        <w:ind w:firstLine="420" w:firstLineChars="200"/>
        <w:jc w:val="left"/>
        <w:rPr>
          <w:rFonts w:hint="eastAsia" w:ascii="宋体" w:hAnsi="宋体"/>
          <w:lang w:val="en-US" w:eastAsia="zh-CN"/>
        </w:rPr>
      </w:pPr>
      <w:r>
        <w:rPr>
          <w:rFonts w:ascii="宋体" w:hAnsi="宋体"/>
        </w:rPr>
        <w:t>1</w:t>
      </w:r>
      <w:r>
        <w:rPr>
          <w:rFonts w:hint="eastAsia" w:ascii="宋体" w:hAnsi="宋体"/>
        </w:rPr>
        <w:t>．</w:t>
      </w:r>
      <w:r>
        <w:rPr>
          <w:rFonts w:hint="eastAsia" w:ascii="宋体" w:hAnsi="宋体"/>
          <w:lang w:val="en-US" w:eastAsia="zh-CN"/>
        </w:rPr>
        <w:t>教材：</w:t>
      </w:r>
    </w:p>
    <w:p>
      <w:pPr>
        <w:widowControl/>
        <w:spacing w:before="120" w:beforeLines="50" w:after="120" w:afterLines="50"/>
        <w:ind w:leftChars="400" w:firstLine="420" w:firstLineChars="200"/>
        <w:jc w:val="left"/>
        <w:rPr>
          <w:rFonts w:hint="eastAsia" w:ascii="宋体" w:hAnsi="宋体"/>
        </w:rPr>
      </w:pPr>
      <w:r>
        <w:rPr>
          <w:rFonts w:hint="eastAsia" w:ascii="宋体" w:hAnsi="宋体"/>
        </w:rPr>
        <w:t>田培培著.小学舞蹈课领先教材一二年级[M].北京:人民音乐出版社,2015.</w:t>
      </w:r>
    </w:p>
    <w:p>
      <w:pPr>
        <w:widowControl/>
        <w:spacing w:before="120" w:beforeLines="50" w:after="120" w:afterLines="50"/>
        <w:ind w:leftChars="400" w:firstLine="420" w:firstLineChars="200"/>
        <w:jc w:val="left"/>
        <w:rPr>
          <w:rFonts w:hint="eastAsia" w:ascii="宋体" w:hAnsi="宋体"/>
        </w:rPr>
      </w:pPr>
      <w:r>
        <w:rPr>
          <w:rFonts w:hint="eastAsia" w:ascii="宋体" w:hAnsi="宋体"/>
        </w:rPr>
        <w:t>田培培著.小学舞蹈课领先教材三四年级[M].北京:人民音乐出版社,2015.</w:t>
      </w:r>
    </w:p>
    <w:p>
      <w:pPr>
        <w:widowControl/>
        <w:spacing w:before="120" w:beforeLines="50" w:after="120" w:afterLines="50"/>
        <w:ind w:leftChars="400" w:firstLine="420" w:firstLineChars="200"/>
        <w:jc w:val="left"/>
        <w:rPr>
          <w:rFonts w:hint="eastAsia" w:ascii="宋体" w:hAnsi="宋体"/>
        </w:rPr>
      </w:pPr>
      <w:r>
        <w:rPr>
          <w:rFonts w:hint="eastAsia" w:ascii="宋体" w:hAnsi="宋体"/>
        </w:rPr>
        <w:t>田培培著.小学舞蹈课领先教材五六年级[M].北京:人民音乐出版社,2015.</w:t>
      </w:r>
    </w:p>
    <w:p>
      <w:pPr>
        <w:widowControl/>
        <w:spacing w:before="120" w:beforeLines="50" w:after="120" w:afterLines="50"/>
        <w:ind w:leftChars="400" w:firstLine="420" w:firstLineChars="200"/>
        <w:jc w:val="left"/>
        <w:rPr>
          <w:rFonts w:hint="eastAsia" w:ascii="宋体" w:hAnsi="宋体"/>
        </w:rPr>
      </w:pPr>
      <w:r>
        <w:rPr>
          <w:rFonts w:hint="eastAsia" w:ascii="宋体" w:hAnsi="宋体"/>
        </w:rPr>
        <w:t>吕艺生编著.素质教育舞蹈[M].上海:上海音乐出版社,2014.</w:t>
      </w:r>
    </w:p>
    <w:p>
      <w:pPr>
        <w:widowControl/>
        <w:spacing w:before="120" w:beforeLines="50" w:after="120" w:afterLines="50"/>
        <w:ind w:firstLine="420" w:firstLineChars="200"/>
        <w:jc w:val="left"/>
        <w:rPr>
          <w:rFonts w:ascii="黑体" w:hAnsi="黑体" w:eastAsia="黑体"/>
          <w:b/>
          <w:sz w:val="28"/>
          <w:szCs w:val="28"/>
        </w:rPr>
      </w:pPr>
      <w:r>
        <w:rPr>
          <w:rFonts w:hint="eastAsia" w:ascii="宋体" w:hAnsi="宋体"/>
        </w:rPr>
        <w:t>2．</w:t>
      </w:r>
      <w:r>
        <w:rPr>
          <w:rFonts w:hint="eastAsia" w:ascii="宋体" w:hAnsi="宋体"/>
          <w:lang w:val="en-US" w:eastAsia="zh-CN"/>
        </w:rPr>
        <w:t>参考：历届小荷风采舞蹈比赛视频</w:t>
      </w:r>
    </w:p>
    <w:p>
      <w:pPr>
        <w:widowControl/>
        <w:spacing w:before="120" w:beforeLines="50" w:after="120" w:afterLines="50"/>
        <w:ind w:firstLine="561" w:firstLineChars="200"/>
        <w:jc w:val="left"/>
        <w:rPr>
          <w:rFonts w:ascii="宋体" w:hAnsi="宋体"/>
        </w:rPr>
      </w:pPr>
      <w:r>
        <w:rPr>
          <w:rFonts w:hint="eastAsia" w:ascii="黑体" w:hAnsi="黑体" w:eastAsia="黑体"/>
          <w:b/>
          <w:sz w:val="28"/>
          <w:szCs w:val="28"/>
        </w:rPr>
        <w:t xml:space="preserve">七、教学方法 </w:t>
      </w:r>
    </w:p>
    <w:p>
      <w:pPr>
        <w:widowControl/>
        <w:spacing w:before="120" w:beforeLines="50" w:after="120" w:afterLines="50"/>
        <w:ind w:firstLine="420" w:firstLineChars="200"/>
        <w:jc w:val="left"/>
        <w:rPr>
          <w:rFonts w:hint="eastAsia" w:ascii="宋体" w:hAnsi="宋体"/>
          <w:lang w:val="en-US" w:eastAsia="zh-CN"/>
        </w:rPr>
      </w:pPr>
      <w:r>
        <w:rPr>
          <w:rFonts w:hint="eastAsia" w:ascii="宋体" w:hAnsi="宋体"/>
        </w:rPr>
        <w:t>1．</w:t>
      </w:r>
      <w:r>
        <w:rPr>
          <w:rFonts w:hint="eastAsia" w:ascii="宋体" w:hAnsi="宋体"/>
          <w:lang w:val="en-US" w:eastAsia="zh-CN"/>
        </w:rPr>
        <w:t>讲</w:t>
      </w:r>
      <w:r>
        <w:rPr>
          <w:rFonts w:hint="eastAsia" w:ascii="宋体" w:hAnsi="宋体" w:cs="仿宋"/>
          <w:kern w:val="2"/>
          <w:sz w:val="21"/>
          <w:szCs w:val="21"/>
          <w:lang w:val="en-US" w:eastAsia="zh-CN" w:bidi="ar-SA"/>
        </w:rPr>
        <w:t>授</w:t>
      </w:r>
      <w:r>
        <w:rPr>
          <w:rFonts w:hint="eastAsia" w:ascii="宋体" w:hAnsi="宋体"/>
          <w:lang w:val="en-US" w:eastAsia="zh-CN"/>
        </w:rPr>
        <w:t>法</w:t>
      </w:r>
    </w:p>
    <w:p>
      <w:pPr>
        <w:widowControl w:val="0"/>
        <w:ind w:left="780" w:firstLine="420" w:firstLineChars="200"/>
        <w:jc w:val="both"/>
        <w:rPr>
          <w:rFonts w:hint="default" w:ascii="宋体" w:hAnsi="宋体" w:cs="仿宋"/>
          <w:kern w:val="2"/>
          <w:sz w:val="21"/>
          <w:szCs w:val="21"/>
          <w:lang w:val="en-US" w:eastAsia="zh-CN" w:bidi="ar-SA"/>
        </w:rPr>
      </w:pPr>
      <w:r>
        <w:rPr>
          <w:rFonts w:hint="eastAsia" w:ascii="宋体" w:hAnsi="宋体" w:cs="仿宋"/>
          <w:kern w:val="2"/>
          <w:sz w:val="21"/>
          <w:szCs w:val="21"/>
          <w:lang w:val="en-US" w:eastAsia="zh-CN" w:bidi="ar-SA"/>
        </w:rPr>
        <w:t>通过讲解本课程的相关知识点及概念，帮助学生建构对青少儿舞蹈教学的学理性认知，并在此基础上，进一步讲解如何将理论性方法及规则应用于实践。</w:t>
      </w:r>
    </w:p>
    <w:p>
      <w:pPr>
        <w:widowControl/>
        <w:numPr>
          <w:ilvl w:val="0"/>
          <w:numId w:val="9"/>
        </w:numPr>
        <w:spacing w:before="120" w:beforeLines="50" w:after="120" w:afterLines="50"/>
        <w:ind w:firstLine="420" w:firstLineChars="200"/>
        <w:jc w:val="left"/>
        <w:rPr>
          <w:rFonts w:hint="eastAsia" w:ascii="宋体" w:hAnsi="宋体"/>
          <w:lang w:val="en-US" w:eastAsia="zh-CN"/>
        </w:rPr>
      </w:pPr>
      <w:r>
        <w:rPr>
          <w:rFonts w:hint="eastAsia" w:ascii="宋体" w:hAnsi="宋体" w:cs="仿宋"/>
          <w:kern w:val="2"/>
          <w:sz w:val="21"/>
          <w:szCs w:val="21"/>
          <w:lang w:val="en-US" w:eastAsia="zh-CN" w:bidi="ar-SA"/>
        </w:rPr>
        <w:t>演示</w:t>
      </w:r>
      <w:r>
        <w:rPr>
          <w:rFonts w:hint="eastAsia" w:ascii="宋体" w:hAnsi="宋体"/>
          <w:lang w:val="en-US" w:eastAsia="zh-CN"/>
        </w:rPr>
        <w:t>法</w:t>
      </w:r>
    </w:p>
    <w:p>
      <w:pPr>
        <w:widowControl w:val="0"/>
        <w:ind w:left="780" w:firstLine="420" w:firstLineChars="200"/>
        <w:jc w:val="both"/>
        <w:rPr>
          <w:rFonts w:hint="default" w:ascii="宋体" w:hAnsi="宋体"/>
          <w:lang w:val="en-US" w:eastAsia="zh-CN"/>
        </w:rPr>
      </w:pPr>
      <w:r>
        <w:rPr>
          <w:rFonts w:hint="eastAsia" w:ascii="宋体" w:hAnsi="宋体" w:cs="仿宋"/>
          <w:kern w:val="2"/>
          <w:sz w:val="21"/>
          <w:szCs w:val="21"/>
          <w:lang w:val="en-US" w:eastAsia="zh-CN" w:bidi="ar-SA"/>
        </w:rPr>
        <w:t>在对各类青少儿舞蹈教学方法的讲解过程中，以多媒体形式（PPT、图片、教学课例视频、创作视频）配合讲解，学生能够直观把握相关原理与方法。</w:t>
      </w:r>
    </w:p>
    <w:p>
      <w:pPr>
        <w:widowControl/>
        <w:numPr>
          <w:ilvl w:val="0"/>
          <w:numId w:val="9"/>
        </w:numPr>
        <w:spacing w:before="120" w:beforeLines="50" w:after="120" w:afterLines="50"/>
        <w:ind w:left="0" w:leftChars="0" w:firstLine="420" w:firstLineChars="200"/>
        <w:jc w:val="left"/>
        <w:rPr>
          <w:rFonts w:hint="eastAsia" w:ascii="宋体" w:hAnsi="宋体"/>
          <w:lang w:val="en-US" w:eastAsia="zh-CN"/>
        </w:rPr>
      </w:pPr>
      <w:r>
        <w:rPr>
          <w:rFonts w:hint="eastAsia" w:ascii="宋体" w:hAnsi="宋体" w:cs="仿宋"/>
          <w:kern w:val="2"/>
          <w:sz w:val="21"/>
          <w:szCs w:val="21"/>
          <w:lang w:val="en-US" w:eastAsia="zh-CN" w:bidi="ar-SA"/>
        </w:rPr>
        <w:t>实操</w:t>
      </w:r>
      <w:r>
        <w:rPr>
          <w:rFonts w:hint="eastAsia" w:ascii="宋体" w:hAnsi="宋体"/>
          <w:lang w:val="en-US" w:eastAsia="zh-CN"/>
        </w:rPr>
        <w:t>法</w:t>
      </w:r>
    </w:p>
    <w:p>
      <w:pPr>
        <w:widowControl w:val="0"/>
        <w:ind w:left="780" w:firstLine="420" w:firstLineChars="200"/>
        <w:jc w:val="both"/>
        <w:rPr>
          <w:rFonts w:hint="eastAsia" w:ascii="宋体" w:hAnsi="宋体" w:cs="仿宋"/>
          <w:kern w:val="2"/>
          <w:sz w:val="21"/>
          <w:szCs w:val="21"/>
          <w:lang w:val="en-US" w:eastAsia="zh-CN" w:bidi="ar-SA"/>
        </w:rPr>
      </w:pPr>
      <w:r>
        <w:rPr>
          <w:rFonts w:hint="eastAsia" w:ascii="宋体" w:hAnsi="宋体" w:cs="仿宋"/>
          <w:kern w:val="2"/>
          <w:sz w:val="21"/>
          <w:szCs w:val="21"/>
          <w:lang w:val="en-US" w:eastAsia="zh-CN" w:bidi="ar-SA"/>
        </w:rPr>
        <w:t>在认知理论性方法之后，学生分小组进行模拟教学实践，激发学生学习的自主性，学生能够在“做中学”中获得第一手经验。</w:t>
      </w:r>
    </w:p>
    <w:p>
      <w:pPr>
        <w:widowControl/>
        <w:numPr>
          <w:ilvl w:val="0"/>
          <w:numId w:val="9"/>
        </w:numPr>
        <w:spacing w:before="120" w:beforeLines="50" w:after="120" w:afterLines="50"/>
        <w:ind w:left="0" w:leftChars="0" w:firstLine="420" w:firstLineChars="200"/>
        <w:jc w:val="left"/>
        <w:rPr>
          <w:rFonts w:hint="eastAsia" w:ascii="宋体" w:hAnsi="宋体"/>
          <w:lang w:val="en-US" w:eastAsia="zh-CN"/>
        </w:rPr>
      </w:pPr>
      <w:r>
        <w:rPr>
          <w:rFonts w:hint="eastAsia" w:ascii="宋体" w:hAnsi="宋体" w:cs="仿宋"/>
          <w:kern w:val="2"/>
          <w:sz w:val="21"/>
          <w:szCs w:val="21"/>
          <w:lang w:val="en-US" w:eastAsia="zh-CN" w:bidi="ar-SA"/>
        </w:rPr>
        <w:t>展示讨论</w:t>
      </w:r>
      <w:r>
        <w:rPr>
          <w:rFonts w:hint="eastAsia" w:ascii="宋体" w:hAnsi="宋体"/>
          <w:lang w:val="en-US" w:eastAsia="zh-CN"/>
        </w:rPr>
        <w:t>法</w:t>
      </w:r>
    </w:p>
    <w:p>
      <w:pPr>
        <w:widowControl w:val="0"/>
        <w:ind w:left="780" w:firstLine="420" w:firstLineChars="200"/>
        <w:jc w:val="both"/>
        <w:rPr>
          <w:rFonts w:hint="eastAsia" w:ascii="宋体" w:hAnsi="宋体" w:cs="仿宋"/>
          <w:kern w:val="2"/>
          <w:sz w:val="21"/>
          <w:szCs w:val="21"/>
          <w:lang w:val="en-US" w:eastAsia="zh-CN" w:bidi="ar-SA"/>
        </w:rPr>
      </w:pPr>
      <w:r>
        <w:rPr>
          <w:rFonts w:hint="eastAsia" w:ascii="宋体" w:hAnsi="宋体" w:cs="仿宋"/>
          <w:kern w:val="2"/>
          <w:sz w:val="21"/>
          <w:szCs w:val="21"/>
          <w:lang w:val="en-US" w:eastAsia="zh-CN" w:bidi="ar-SA"/>
        </w:rPr>
        <w:t>在每堂课结束之前，分小组进行组任务展示与观摩，之后进行课堂展示的总结与讨论。</w:t>
      </w:r>
    </w:p>
    <w:p>
      <w:pPr>
        <w:widowControl/>
        <w:spacing w:before="120" w:beforeLines="50" w:after="120" w:afterLines="50"/>
        <w:jc w:val="left"/>
        <w:rPr>
          <w:rFonts w:ascii="黑体" w:hAnsi="黑体" w:eastAsia="黑体"/>
          <w:b/>
          <w:sz w:val="28"/>
          <w:szCs w:val="28"/>
        </w:rPr>
      </w:pPr>
      <w:r>
        <w:rPr>
          <w:rFonts w:hint="eastAsia" w:ascii="宋体" w:hAnsi="宋体"/>
        </w:rPr>
        <w:t xml:space="preserve"> </w:t>
      </w:r>
      <w:r>
        <w:rPr>
          <w:rFonts w:ascii="宋体" w:hAnsi="宋体"/>
        </w:rPr>
        <w:t xml:space="preserve">     </w:t>
      </w:r>
      <w:r>
        <w:rPr>
          <w:rFonts w:hint="eastAsia" w:ascii="黑体" w:hAnsi="黑体" w:eastAsia="黑体"/>
          <w:b/>
          <w:sz w:val="28"/>
          <w:szCs w:val="28"/>
        </w:rPr>
        <w:t>八、考核方式及评定方法</w:t>
      </w:r>
    </w:p>
    <w:p>
      <w:pPr>
        <w:widowControl/>
        <w:spacing w:before="120" w:beforeLines="50" w:after="120" w:afterLines="50"/>
        <w:ind w:firstLine="480" w:firstLineChars="200"/>
        <w:jc w:val="left"/>
        <w:rPr>
          <w:rFonts w:ascii="黑体" w:hAnsi="黑体" w:eastAsia="黑体"/>
          <w:b/>
          <w:sz w:val="24"/>
        </w:rPr>
      </w:pPr>
      <w:r>
        <w:rPr>
          <w:rFonts w:hint="eastAsia" w:ascii="黑体" w:hAnsi="黑体" w:eastAsia="黑体"/>
          <w:b/>
          <w:sz w:val="24"/>
        </w:rPr>
        <w:t xml:space="preserve">（一）课程考核与课程目标的对应关系 </w:t>
      </w:r>
    </w:p>
    <w:p>
      <w:pPr>
        <w:widowControl/>
        <w:spacing w:before="120" w:beforeLines="50" w:after="120" w:afterLines="50"/>
        <w:jc w:val="center"/>
        <w:rPr>
          <w:rFonts w:ascii="宋体" w:hAnsi="宋体"/>
          <w:szCs w:val="21"/>
        </w:rPr>
      </w:pPr>
      <w:r>
        <w:rPr>
          <w:rFonts w:hint="eastAsia" w:ascii="宋体" w:hAnsi="宋体"/>
          <w:b/>
          <w:szCs w:val="21"/>
        </w:rPr>
        <w:t>表4：课程考核与课程目标的对应关系表</w:t>
      </w:r>
    </w:p>
    <w:tbl>
      <w:tblPr>
        <w:tblStyle w:val="5"/>
        <w:tblW w:w="8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3215"/>
        <w:gridCol w:w="2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481" w:type="dxa"/>
            <w:vAlign w:val="center"/>
          </w:tcPr>
          <w:p>
            <w:pPr>
              <w:pStyle w:val="2"/>
              <w:spacing w:before="120" w:beforeLines="50" w:after="120" w:afterLines="50"/>
              <w:jc w:val="center"/>
              <w:rPr>
                <w:rFonts w:hAnsi="宋体"/>
                <w:b/>
              </w:rPr>
            </w:pPr>
            <w:r>
              <w:rPr>
                <w:rFonts w:hint="eastAsia" w:hAnsi="宋体"/>
                <w:b/>
              </w:rPr>
              <w:t>课程目标</w:t>
            </w:r>
          </w:p>
        </w:tc>
        <w:tc>
          <w:tcPr>
            <w:tcW w:w="3215" w:type="dxa"/>
            <w:vAlign w:val="center"/>
          </w:tcPr>
          <w:p>
            <w:pPr>
              <w:pStyle w:val="2"/>
              <w:spacing w:before="120" w:beforeLines="50" w:after="120" w:afterLines="50"/>
              <w:jc w:val="center"/>
              <w:rPr>
                <w:rFonts w:hAnsi="宋体"/>
                <w:b/>
              </w:rPr>
            </w:pPr>
            <w:r>
              <w:rPr>
                <w:rFonts w:hint="eastAsia" w:hAnsi="宋体"/>
                <w:b/>
              </w:rPr>
              <w:t>考核要点</w:t>
            </w:r>
          </w:p>
        </w:tc>
        <w:tc>
          <w:tcPr>
            <w:tcW w:w="2849" w:type="dxa"/>
            <w:vAlign w:val="center"/>
          </w:tcPr>
          <w:p>
            <w:pPr>
              <w:pStyle w:val="2"/>
              <w:spacing w:before="120" w:beforeLines="50" w:after="120" w:afterLines="50"/>
              <w:jc w:val="center"/>
              <w:rPr>
                <w:rFonts w:hAnsi="宋体"/>
                <w:b/>
              </w:rPr>
            </w:pPr>
            <w:r>
              <w:rPr>
                <w:rFonts w:hint="eastAsia" w:hAnsi="宋体"/>
                <w:b/>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481" w:type="dxa"/>
            <w:vAlign w:val="center"/>
          </w:tcPr>
          <w:p>
            <w:pPr>
              <w:pStyle w:val="2"/>
              <w:spacing w:before="120" w:beforeLines="50" w:after="120" w:afterLines="50"/>
              <w:jc w:val="center"/>
              <w:rPr>
                <w:rFonts w:hAnsi="宋体"/>
              </w:rPr>
            </w:pPr>
            <w:r>
              <w:rPr>
                <w:rFonts w:hint="eastAsia" w:hAnsi="宋体"/>
              </w:rPr>
              <w:t>课程目标1</w:t>
            </w:r>
          </w:p>
        </w:tc>
        <w:tc>
          <w:tcPr>
            <w:tcW w:w="3215"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120" w:beforeLines="50" w:after="120" w:afterLines="50"/>
              <w:jc w:val="left"/>
              <w:textAlignment w:val="auto"/>
              <w:rPr>
                <w:rFonts w:hAnsi="宋体"/>
                <w:b/>
              </w:rPr>
            </w:pPr>
            <w:r>
              <w:rPr>
                <w:rFonts w:hint="eastAsia" w:hAnsi="宋体" w:cs="宋体"/>
                <w:lang w:val="en-US" w:eastAsia="zh-CN"/>
              </w:rPr>
              <w:t>考核</w:t>
            </w:r>
            <w:r>
              <w:rPr>
                <w:rFonts w:hint="eastAsia" w:hAnsi="宋体" w:cs="宋体"/>
              </w:rPr>
              <w:t>舞蹈教学的原理、特性及教学方法</w:t>
            </w:r>
            <w:r>
              <w:rPr>
                <w:rFonts w:hint="eastAsia" w:hAnsi="宋体" w:cs="宋体"/>
                <w:lang w:val="en-US" w:eastAsia="zh-CN"/>
              </w:rPr>
              <w:t>的认知度</w:t>
            </w:r>
            <w:r>
              <w:rPr>
                <w:rFonts w:hint="eastAsia" w:hAnsi="宋体" w:cs="宋体"/>
              </w:rPr>
              <w:t>，</w:t>
            </w:r>
            <w:r>
              <w:rPr>
                <w:rFonts w:hint="eastAsia" w:hAnsi="宋体" w:cs="宋体"/>
                <w:lang w:val="en-US" w:eastAsia="zh-CN"/>
              </w:rPr>
              <w:t>以及</w:t>
            </w:r>
            <w:r>
              <w:rPr>
                <w:rFonts w:hint="eastAsia" w:hAnsi="宋体" w:cs="宋体"/>
              </w:rPr>
              <w:t>从广域视角</w:t>
            </w:r>
            <w:r>
              <w:rPr>
                <w:rFonts w:hint="eastAsia" w:hAnsi="宋体" w:cs="宋体"/>
                <w:lang w:val="en-US" w:eastAsia="zh-CN"/>
              </w:rPr>
              <w:t>对</w:t>
            </w:r>
            <w:r>
              <w:rPr>
                <w:rFonts w:hint="eastAsia" w:hAnsi="宋体" w:cs="宋体"/>
              </w:rPr>
              <w:t>青少儿舞蹈与青少儿舞蹈教学相关概念与理念</w:t>
            </w:r>
            <w:r>
              <w:rPr>
                <w:rFonts w:hint="eastAsia" w:hAnsi="宋体" w:cs="宋体"/>
                <w:lang w:val="en-US" w:eastAsia="zh-CN"/>
              </w:rPr>
              <w:t>的把握度</w:t>
            </w:r>
            <w:r>
              <w:rPr>
                <w:rFonts w:hint="eastAsia" w:hAnsi="宋体" w:cs="宋体"/>
              </w:rPr>
              <w:t>。</w:t>
            </w:r>
          </w:p>
        </w:tc>
        <w:tc>
          <w:tcPr>
            <w:tcW w:w="2849" w:type="dxa"/>
            <w:vAlign w:val="center"/>
          </w:tcPr>
          <w:p>
            <w:pPr>
              <w:pStyle w:val="2"/>
              <w:spacing w:before="156" w:beforeLines="50" w:after="156" w:afterLines="50"/>
              <w:jc w:val="center"/>
              <w:rPr>
                <w:rFonts w:hAnsi="宋体"/>
                <w:bCs/>
                <w:szCs w:val="21"/>
              </w:rPr>
            </w:pPr>
            <w:r>
              <w:rPr>
                <w:rFonts w:hint="eastAsia" w:hAnsi="宋体"/>
                <w:bCs/>
                <w:szCs w:val="21"/>
              </w:rPr>
              <w:t>（1）课堂表现测评</w:t>
            </w:r>
          </w:p>
          <w:p>
            <w:pPr>
              <w:pStyle w:val="2"/>
              <w:spacing w:before="156" w:beforeLines="50" w:after="156" w:afterLines="50"/>
              <w:ind w:firstLine="420" w:firstLineChars="200"/>
              <w:rPr>
                <w:rFonts w:hAnsi="宋体"/>
                <w:bCs/>
                <w:szCs w:val="21"/>
              </w:rPr>
            </w:pPr>
            <w:r>
              <w:rPr>
                <w:rFonts w:hint="eastAsia" w:hAnsi="宋体"/>
                <w:bCs/>
                <w:szCs w:val="21"/>
              </w:rPr>
              <w:t>（2）作业</w:t>
            </w:r>
            <w:r>
              <w:rPr>
                <w:rFonts w:hint="eastAsia" w:hAnsi="宋体"/>
                <w:bCs/>
                <w:szCs w:val="21"/>
                <w:lang w:val="en-US" w:eastAsia="zh-CN"/>
              </w:rPr>
              <w:t>表现</w:t>
            </w:r>
            <w:r>
              <w:rPr>
                <w:rFonts w:hint="eastAsia" w:hAnsi="宋体"/>
                <w:bCs/>
                <w:szCs w:val="21"/>
              </w:rPr>
              <w:t>检测</w:t>
            </w:r>
          </w:p>
          <w:p>
            <w:pPr>
              <w:pStyle w:val="2"/>
              <w:spacing w:before="156" w:beforeLines="50" w:after="156" w:afterLines="50"/>
              <w:ind w:firstLine="420" w:firstLineChars="200"/>
              <w:rPr>
                <w:rFonts w:hint="eastAsia" w:hAnsi="宋体"/>
                <w:bCs/>
                <w:szCs w:val="21"/>
              </w:rPr>
            </w:pPr>
            <w:r>
              <w:rPr>
                <w:rFonts w:hint="eastAsia" w:hAnsi="宋体"/>
                <w:bCs/>
                <w:szCs w:val="21"/>
              </w:rPr>
              <w:t>（3）</w:t>
            </w:r>
            <w:r>
              <w:rPr>
                <w:rFonts w:hint="eastAsia" w:hAnsi="宋体"/>
                <w:bCs/>
                <w:szCs w:val="21"/>
                <w:lang w:val="en-US" w:eastAsia="zh-CN"/>
              </w:rPr>
              <w:t>期中</w:t>
            </w:r>
            <w:r>
              <w:rPr>
                <w:rFonts w:hint="eastAsia" w:ascii="宋体" w:hAnsi="宋体" w:cs="仿宋"/>
                <w:szCs w:val="21"/>
                <w:lang w:val="en-US" w:eastAsia="zh-CN"/>
              </w:rPr>
              <w:t>任务</w:t>
            </w:r>
            <w:r>
              <w:rPr>
                <w:rFonts w:hint="eastAsia" w:hAnsi="宋体"/>
                <w:bCs/>
                <w:szCs w:val="21"/>
              </w:rPr>
              <w:t>测试</w:t>
            </w:r>
          </w:p>
          <w:p>
            <w:pPr>
              <w:pStyle w:val="2"/>
              <w:spacing w:before="156" w:beforeLines="50" w:after="156" w:afterLines="50"/>
              <w:ind w:firstLine="420" w:firstLineChars="200"/>
              <w:rPr>
                <w:rFonts w:hint="eastAsia" w:hAnsi="宋体"/>
                <w:bCs/>
                <w:szCs w:val="21"/>
              </w:rPr>
            </w:pPr>
            <w:r>
              <w:rPr>
                <w:rFonts w:hint="eastAsia" w:hAnsi="宋体"/>
                <w:bCs/>
                <w:szCs w:val="21"/>
              </w:rPr>
              <w:t>（</w:t>
            </w:r>
            <w:r>
              <w:rPr>
                <w:rFonts w:hint="eastAsia" w:hAnsi="宋体"/>
                <w:bCs/>
                <w:szCs w:val="21"/>
                <w:lang w:val="en-US" w:eastAsia="zh-CN"/>
              </w:rPr>
              <w:t>4</w:t>
            </w:r>
            <w:r>
              <w:rPr>
                <w:rFonts w:hint="eastAsia" w:hAnsi="宋体"/>
                <w:bCs/>
                <w:szCs w:val="21"/>
              </w:rPr>
              <w:t>）</w:t>
            </w:r>
            <w:r>
              <w:rPr>
                <w:rFonts w:hint="eastAsia" w:hAnsi="宋体"/>
                <w:bCs/>
                <w:szCs w:val="21"/>
                <w:lang w:val="en-US" w:eastAsia="zh-CN"/>
              </w:rPr>
              <w:t>期末</w:t>
            </w:r>
            <w:r>
              <w:rPr>
                <w:rFonts w:hint="eastAsia" w:ascii="宋体" w:hAnsi="宋体" w:cs="仿宋"/>
                <w:szCs w:val="21"/>
                <w:lang w:val="en-US" w:eastAsia="zh-CN"/>
              </w:rPr>
              <w:t>任务</w:t>
            </w:r>
            <w:r>
              <w:rPr>
                <w:rFonts w:hint="eastAsia" w:hAnsi="宋体"/>
                <w:bCs/>
                <w:szCs w:val="21"/>
              </w:rPr>
              <w:t>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481" w:type="dxa"/>
            <w:vAlign w:val="center"/>
          </w:tcPr>
          <w:p>
            <w:pPr>
              <w:pStyle w:val="2"/>
              <w:spacing w:before="120" w:beforeLines="50" w:after="120" w:afterLines="50"/>
              <w:jc w:val="center"/>
              <w:rPr>
                <w:rFonts w:hAnsi="宋体"/>
              </w:rPr>
            </w:pPr>
            <w:r>
              <w:rPr>
                <w:rFonts w:hint="eastAsia" w:hAnsi="宋体"/>
              </w:rPr>
              <w:t>课程目标2</w:t>
            </w:r>
          </w:p>
        </w:tc>
        <w:tc>
          <w:tcPr>
            <w:tcW w:w="3215" w:type="dxa"/>
            <w:vAlign w:val="center"/>
          </w:tcPr>
          <w:p>
            <w:pPr>
              <w:pStyle w:val="2"/>
              <w:keepNext w:val="0"/>
              <w:keepLines w:val="0"/>
              <w:pageBreakBefore w:val="0"/>
              <w:widowControl w:val="0"/>
              <w:kinsoku/>
              <w:wordWrap/>
              <w:overflowPunct/>
              <w:topLinePunct w:val="0"/>
              <w:autoSpaceDE/>
              <w:autoSpaceDN/>
              <w:bidi w:val="0"/>
              <w:adjustRightInd w:val="0"/>
              <w:snapToGrid w:val="0"/>
              <w:jc w:val="left"/>
              <w:textAlignment w:val="auto"/>
              <w:rPr>
                <w:rFonts w:hAnsi="宋体"/>
                <w:b/>
              </w:rPr>
            </w:pPr>
            <w:r>
              <w:rPr>
                <w:rFonts w:hint="eastAsia" w:hAnsi="宋体" w:cs="宋体"/>
                <w:lang w:val="en-US" w:eastAsia="zh-CN"/>
              </w:rPr>
              <w:t>考核</w:t>
            </w:r>
            <w:r>
              <w:rPr>
                <w:rFonts w:hint="eastAsia" w:hAnsi="宋体" w:cs="宋体"/>
              </w:rPr>
              <w:t>将舞蹈教学与音乐教学相结合</w:t>
            </w:r>
            <w:r>
              <w:rPr>
                <w:rFonts w:hint="eastAsia" w:hAnsi="宋体" w:cs="宋体"/>
                <w:lang w:val="en-US" w:eastAsia="zh-CN"/>
              </w:rPr>
              <w:t>的教学实践</w:t>
            </w:r>
            <w:r>
              <w:rPr>
                <w:rFonts w:hint="eastAsia" w:hAnsi="宋体" w:cs="宋体"/>
              </w:rPr>
              <w:t>，进而通过模拟教学实践</w:t>
            </w:r>
            <w:r>
              <w:rPr>
                <w:rFonts w:hint="eastAsia" w:hAnsi="宋体" w:cs="宋体"/>
                <w:lang w:val="en-US" w:eastAsia="zh-CN"/>
              </w:rPr>
              <w:t>考核</w:t>
            </w:r>
            <w:r>
              <w:rPr>
                <w:rFonts w:hint="eastAsia" w:hAnsi="宋体" w:cs="宋体"/>
              </w:rPr>
              <w:t>学生的跨学科融合教学能力。</w:t>
            </w:r>
          </w:p>
        </w:tc>
        <w:tc>
          <w:tcPr>
            <w:tcW w:w="2849" w:type="dxa"/>
            <w:vAlign w:val="center"/>
          </w:tcPr>
          <w:p>
            <w:pPr>
              <w:pStyle w:val="2"/>
              <w:spacing w:before="156" w:beforeLines="50" w:after="156" w:afterLines="50"/>
              <w:jc w:val="center"/>
              <w:rPr>
                <w:rFonts w:hAnsi="宋体"/>
                <w:bCs/>
                <w:szCs w:val="21"/>
              </w:rPr>
            </w:pPr>
            <w:r>
              <w:rPr>
                <w:rFonts w:hint="eastAsia" w:hAnsi="宋体"/>
                <w:bCs/>
                <w:szCs w:val="21"/>
              </w:rPr>
              <w:t>（1）课堂表现测评</w:t>
            </w:r>
          </w:p>
          <w:p>
            <w:pPr>
              <w:pStyle w:val="2"/>
              <w:spacing w:before="156" w:beforeLines="50" w:after="156" w:afterLines="50"/>
              <w:ind w:firstLine="420" w:firstLineChars="200"/>
              <w:rPr>
                <w:rFonts w:hAnsi="宋体"/>
                <w:bCs/>
                <w:szCs w:val="21"/>
              </w:rPr>
            </w:pPr>
            <w:r>
              <w:rPr>
                <w:rFonts w:hint="eastAsia" w:hAnsi="宋体"/>
                <w:bCs/>
                <w:szCs w:val="21"/>
              </w:rPr>
              <w:t>（2）作业</w:t>
            </w:r>
            <w:r>
              <w:rPr>
                <w:rFonts w:hint="eastAsia" w:hAnsi="宋体"/>
                <w:bCs/>
                <w:szCs w:val="21"/>
                <w:lang w:val="en-US" w:eastAsia="zh-CN"/>
              </w:rPr>
              <w:t>表现</w:t>
            </w:r>
            <w:r>
              <w:rPr>
                <w:rFonts w:hint="eastAsia" w:hAnsi="宋体"/>
                <w:bCs/>
                <w:szCs w:val="21"/>
              </w:rPr>
              <w:t>检测</w:t>
            </w:r>
          </w:p>
          <w:p>
            <w:pPr>
              <w:pStyle w:val="2"/>
              <w:spacing w:before="156" w:beforeLines="50" w:after="156" w:afterLines="50"/>
              <w:ind w:firstLine="420" w:firstLineChars="200"/>
              <w:rPr>
                <w:rFonts w:hint="eastAsia" w:hAnsi="宋体"/>
                <w:bCs/>
                <w:szCs w:val="21"/>
              </w:rPr>
            </w:pPr>
            <w:r>
              <w:rPr>
                <w:rFonts w:hint="eastAsia" w:hAnsi="宋体"/>
                <w:bCs/>
                <w:szCs w:val="21"/>
              </w:rPr>
              <w:t>（3）</w:t>
            </w:r>
            <w:r>
              <w:rPr>
                <w:rFonts w:hint="eastAsia" w:hAnsi="宋体"/>
                <w:bCs/>
                <w:szCs w:val="21"/>
                <w:lang w:val="en-US" w:eastAsia="zh-CN"/>
              </w:rPr>
              <w:t>期中</w:t>
            </w:r>
            <w:r>
              <w:rPr>
                <w:rFonts w:hint="eastAsia" w:ascii="宋体" w:hAnsi="宋体" w:cs="仿宋"/>
                <w:szCs w:val="21"/>
                <w:lang w:val="en-US" w:eastAsia="zh-CN"/>
              </w:rPr>
              <w:t>任务</w:t>
            </w:r>
            <w:r>
              <w:rPr>
                <w:rFonts w:hint="eastAsia" w:hAnsi="宋体"/>
                <w:bCs/>
                <w:szCs w:val="21"/>
              </w:rPr>
              <w:t>测试</w:t>
            </w:r>
          </w:p>
          <w:p>
            <w:pPr>
              <w:pStyle w:val="2"/>
              <w:spacing w:before="156" w:beforeLines="50" w:after="156" w:afterLines="50"/>
              <w:ind w:firstLine="420" w:firstLineChars="200"/>
              <w:rPr>
                <w:rFonts w:hAnsi="宋体"/>
                <w:b/>
              </w:rPr>
            </w:pPr>
            <w:r>
              <w:rPr>
                <w:rFonts w:hint="eastAsia" w:hAnsi="宋体"/>
                <w:bCs/>
                <w:szCs w:val="21"/>
              </w:rPr>
              <w:t>（</w:t>
            </w:r>
            <w:r>
              <w:rPr>
                <w:rFonts w:hint="eastAsia" w:hAnsi="宋体"/>
                <w:bCs/>
                <w:szCs w:val="21"/>
                <w:lang w:val="en-US" w:eastAsia="zh-CN"/>
              </w:rPr>
              <w:t>4</w:t>
            </w:r>
            <w:r>
              <w:rPr>
                <w:rFonts w:hint="eastAsia" w:hAnsi="宋体"/>
                <w:bCs/>
                <w:szCs w:val="21"/>
              </w:rPr>
              <w:t>）</w:t>
            </w:r>
            <w:r>
              <w:rPr>
                <w:rFonts w:hint="eastAsia" w:hAnsi="宋体"/>
                <w:bCs/>
                <w:szCs w:val="21"/>
                <w:lang w:val="en-US" w:eastAsia="zh-CN"/>
              </w:rPr>
              <w:t>期末</w:t>
            </w:r>
            <w:r>
              <w:rPr>
                <w:rFonts w:hint="eastAsia" w:ascii="宋体" w:hAnsi="宋体" w:cs="仿宋"/>
                <w:szCs w:val="21"/>
                <w:lang w:val="en-US" w:eastAsia="zh-CN"/>
              </w:rPr>
              <w:t>任务</w:t>
            </w:r>
            <w:r>
              <w:rPr>
                <w:rFonts w:hint="eastAsia" w:hAnsi="宋体"/>
                <w:bCs/>
                <w:szCs w:val="21"/>
              </w:rPr>
              <w:t>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72" w:hRule="atLeast"/>
          <w:jc w:val="center"/>
        </w:trPr>
        <w:tc>
          <w:tcPr>
            <w:tcW w:w="2481" w:type="dxa"/>
            <w:vAlign w:val="center"/>
          </w:tcPr>
          <w:p>
            <w:pPr>
              <w:pStyle w:val="2"/>
              <w:spacing w:before="120" w:beforeLines="50" w:after="120" w:afterLines="50"/>
              <w:jc w:val="center"/>
              <w:rPr>
                <w:rFonts w:hAnsi="宋体"/>
              </w:rPr>
            </w:pPr>
            <w:r>
              <w:rPr>
                <w:rFonts w:hint="eastAsia" w:hAnsi="宋体"/>
              </w:rPr>
              <w:t>课程目标3</w:t>
            </w:r>
          </w:p>
        </w:tc>
        <w:tc>
          <w:tcPr>
            <w:tcW w:w="3215" w:type="dxa"/>
            <w:vAlign w:val="center"/>
          </w:tcPr>
          <w:p>
            <w:pPr>
              <w:pStyle w:val="2"/>
              <w:keepNext w:val="0"/>
              <w:keepLines w:val="0"/>
              <w:pageBreakBefore w:val="0"/>
              <w:widowControl w:val="0"/>
              <w:kinsoku/>
              <w:wordWrap/>
              <w:overflowPunct/>
              <w:topLinePunct w:val="0"/>
              <w:autoSpaceDE/>
              <w:autoSpaceDN/>
              <w:bidi w:val="0"/>
              <w:adjustRightInd w:val="0"/>
              <w:snapToGrid w:val="0"/>
              <w:jc w:val="left"/>
              <w:textAlignment w:val="auto"/>
              <w:rPr>
                <w:rFonts w:hAnsi="宋体"/>
                <w:b/>
              </w:rPr>
            </w:pPr>
            <w:r>
              <w:rPr>
                <w:rFonts w:hint="eastAsia" w:hAnsi="宋体" w:cs="宋体"/>
                <w:lang w:val="en-US" w:eastAsia="zh-CN"/>
              </w:rPr>
              <w:t>考核</w:t>
            </w:r>
            <w:r>
              <w:rPr>
                <w:rFonts w:hint="eastAsia" w:hAnsi="宋体" w:cs="宋体"/>
              </w:rPr>
              <w:t>综合运用舞蹈教学于音乐教学、活动组织中的多元能力，并在新时期师德情怀与审美品好的引领下，构建立体多维的艺术教育思维、多元融合的艺术教育能力、发散开放的艺术创新意识、积极有效的沟通合作素养以及教育反思能力。</w:t>
            </w:r>
          </w:p>
        </w:tc>
        <w:tc>
          <w:tcPr>
            <w:tcW w:w="2849" w:type="dxa"/>
            <w:vAlign w:val="center"/>
          </w:tcPr>
          <w:p>
            <w:pPr>
              <w:pStyle w:val="2"/>
              <w:spacing w:before="156" w:beforeLines="50" w:after="156" w:afterLines="50"/>
              <w:jc w:val="center"/>
              <w:rPr>
                <w:rFonts w:hAnsi="宋体"/>
                <w:bCs/>
                <w:szCs w:val="21"/>
              </w:rPr>
            </w:pPr>
            <w:r>
              <w:rPr>
                <w:rFonts w:hint="eastAsia" w:hAnsi="宋体"/>
                <w:bCs/>
                <w:szCs w:val="21"/>
              </w:rPr>
              <w:t>（1）课堂表现测评</w:t>
            </w:r>
          </w:p>
          <w:p>
            <w:pPr>
              <w:pStyle w:val="2"/>
              <w:spacing w:before="156" w:beforeLines="50" w:after="156" w:afterLines="50"/>
              <w:ind w:firstLine="420" w:firstLineChars="200"/>
              <w:rPr>
                <w:rFonts w:hAnsi="宋体"/>
                <w:bCs/>
                <w:szCs w:val="21"/>
              </w:rPr>
            </w:pPr>
            <w:r>
              <w:rPr>
                <w:rFonts w:hint="eastAsia" w:hAnsi="宋体"/>
                <w:bCs/>
                <w:szCs w:val="21"/>
              </w:rPr>
              <w:t>（2）作业</w:t>
            </w:r>
            <w:r>
              <w:rPr>
                <w:rFonts w:hint="eastAsia" w:hAnsi="宋体"/>
                <w:bCs/>
                <w:szCs w:val="21"/>
                <w:lang w:val="en-US" w:eastAsia="zh-CN"/>
              </w:rPr>
              <w:t>表现</w:t>
            </w:r>
            <w:r>
              <w:rPr>
                <w:rFonts w:hint="eastAsia" w:hAnsi="宋体"/>
                <w:bCs/>
                <w:szCs w:val="21"/>
              </w:rPr>
              <w:t>检测</w:t>
            </w:r>
          </w:p>
          <w:p>
            <w:pPr>
              <w:pStyle w:val="2"/>
              <w:spacing w:before="156" w:beforeLines="50" w:after="156" w:afterLines="50"/>
              <w:ind w:firstLine="420" w:firstLineChars="200"/>
              <w:rPr>
                <w:rFonts w:hint="eastAsia" w:hAnsi="宋体"/>
                <w:bCs/>
                <w:szCs w:val="21"/>
              </w:rPr>
            </w:pPr>
            <w:r>
              <w:rPr>
                <w:rFonts w:hint="eastAsia" w:hAnsi="宋体"/>
                <w:bCs/>
                <w:szCs w:val="21"/>
              </w:rPr>
              <w:t>（3）</w:t>
            </w:r>
            <w:r>
              <w:rPr>
                <w:rFonts w:hint="eastAsia" w:hAnsi="宋体"/>
                <w:bCs/>
                <w:szCs w:val="21"/>
                <w:lang w:val="en-US" w:eastAsia="zh-CN"/>
              </w:rPr>
              <w:t>期中</w:t>
            </w:r>
            <w:r>
              <w:rPr>
                <w:rFonts w:hint="eastAsia" w:ascii="宋体" w:hAnsi="宋体" w:cs="仿宋"/>
                <w:szCs w:val="21"/>
                <w:lang w:val="en-US" w:eastAsia="zh-CN"/>
              </w:rPr>
              <w:t>任务</w:t>
            </w:r>
            <w:r>
              <w:rPr>
                <w:rFonts w:hint="eastAsia" w:hAnsi="宋体"/>
                <w:bCs/>
                <w:szCs w:val="21"/>
              </w:rPr>
              <w:t>测试</w:t>
            </w:r>
          </w:p>
          <w:p>
            <w:pPr>
              <w:pStyle w:val="2"/>
              <w:spacing w:before="156" w:beforeLines="50" w:after="156" w:afterLines="50"/>
              <w:ind w:firstLine="420" w:firstLineChars="200"/>
              <w:rPr>
                <w:rFonts w:hAnsi="宋体"/>
                <w:b/>
              </w:rPr>
            </w:pPr>
            <w:r>
              <w:rPr>
                <w:rFonts w:hint="eastAsia" w:hAnsi="宋体"/>
                <w:bCs/>
                <w:szCs w:val="21"/>
              </w:rPr>
              <w:t>（</w:t>
            </w:r>
            <w:r>
              <w:rPr>
                <w:rFonts w:hint="eastAsia" w:hAnsi="宋体"/>
                <w:bCs/>
                <w:szCs w:val="21"/>
                <w:lang w:val="en-US" w:eastAsia="zh-CN"/>
              </w:rPr>
              <w:t>4</w:t>
            </w:r>
            <w:r>
              <w:rPr>
                <w:rFonts w:hint="eastAsia" w:hAnsi="宋体"/>
                <w:bCs/>
                <w:szCs w:val="21"/>
              </w:rPr>
              <w:t>）</w:t>
            </w:r>
            <w:r>
              <w:rPr>
                <w:rFonts w:hint="eastAsia" w:hAnsi="宋体"/>
                <w:bCs/>
                <w:szCs w:val="21"/>
                <w:lang w:val="en-US" w:eastAsia="zh-CN"/>
              </w:rPr>
              <w:t>期末</w:t>
            </w:r>
            <w:r>
              <w:rPr>
                <w:rFonts w:hint="eastAsia" w:ascii="宋体" w:hAnsi="宋体" w:cs="仿宋"/>
                <w:szCs w:val="21"/>
                <w:lang w:val="en-US" w:eastAsia="zh-CN"/>
              </w:rPr>
              <w:t>任务</w:t>
            </w:r>
            <w:r>
              <w:rPr>
                <w:rFonts w:hint="eastAsia" w:hAnsi="宋体"/>
                <w:bCs/>
                <w:szCs w:val="21"/>
              </w:rPr>
              <w:t>测试</w:t>
            </w:r>
          </w:p>
        </w:tc>
      </w:tr>
    </w:tbl>
    <w:p>
      <w:pPr>
        <w:widowControl/>
        <w:spacing w:before="120" w:beforeLines="50" w:after="120" w:afterLines="50"/>
        <w:ind w:firstLine="480" w:firstLineChars="200"/>
        <w:jc w:val="left"/>
        <w:rPr>
          <w:rFonts w:ascii="黑体" w:hAnsi="黑体" w:eastAsia="黑体"/>
          <w:b/>
          <w:sz w:val="24"/>
        </w:rPr>
      </w:pPr>
      <w:r>
        <w:rPr>
          <w:rFonts w:hint="eastAsia" w:ascii="黑体" w:hAnsi="黑体" w:eastAsia="黑体"/>
          <w:b/>
          <w:sz w:val="24"/>
        </w:rPr>
        <w:t xml:space="preserve">（二）评定方法 </w:t>
      </w:r>
    </w:p>
    <w:p>
      <w:pPr>
        <w:widowControl/>
        <w:spacing w:before="120" w:beforeLines="50" w:after="120" w:afterLines="50"/>
        <w:ind w:firstLine="420" w:firstLineChars="200"/>
        <w:jc w:val="left"/>
        <w:rPr>
          <w:rFonts w:ascii="黑体" w:hAnsi="黑体" w:eastAsia="黑体"/>
          <w:b/>
          <w:sz w:val="24"/>
        </w:rPr>
      </w:pPr>
      <w:r>
        <w:rPr>
          <w:rFonts w:hint="eastAsia" w:ascii="宋体" w:hAnsi="宋体"/>
          <w:b/>
        </w:rPr>
        <w:t xml:space="preserve">1．评定方法 </w:t>
      </w:r>
    </w:p>
    <w:p>
      <w:pPr>
        <w:ind w:firstLine="420" w:firstLineChars="200"/>
        <w:rPr>
          <w:rFonts w:hint="eastAsia" w:ascii="宋体" w:hAnsi="宋体" w:eastAsia="宋体" w:cs="仿宋"/>
          <w:szCs w:val="21"/>
          <w:lang w:eastAsia="zh-CN"/>
        </w:rPr>
      </w:pPr>
      <w:r>
        <w:rPr>
          <w:rFonts w:hint="eastAsia" w:ascii="宋体" w:hAnsi="宋体" w:cs="仿宋"/>
          <w:szCs w:val="21"/>
          <w:lang w:eastAsia="zh-CN"/>
        </w:rPr>
        <w:t>（</w:t>
      </w:r>
      <w:r>
        <w:rPr>
          <w:rFonts w:hint="eastAsia" w:ascii="宋体" w:hAnsi="宋体" w:eastAsia="宋体" w:cs="仿宋"/>
          <w:szCs w:val="21"/>
        </w:rPr>
        <w:t>1</w:t>
      </w:r>
      <w:r>
        <w:rPr>
          <w:rFonts w:hint="eastAsia" w:ascii="宋体" w:hAnsi="宋体" w:cs="仿宋"/>
          <w:szCs w:val="21"/>
          <w:lang w:eastAsia="zh-CN"/>
        </w:rPr>
        <w:t>）</w:t>
      </w:r>
      <w:r>
        <w:rPr>
          <w:rFonts w:hint="eastAsia" w:ascii="宋体" w:hAnsi="宋体" w:eastAsia="宋体" w:cs="仿宋"/>
          <w:szCs w:val="21"/>
        </w:rPr>
        <w:t>平时成绩：</w:t>
      </w:r>
      <w:r>
        <w:rPr>
          <w:rFonts w:hint="eastAsia" w:ascii="宋体" w:hAnsi="宋体" w:cs="仿宋"/>
          <w:szCs w:val="21"/>
          <w:lang w:val="en-US" w:eastAsia="zh-CN"/>
        </w:rPr>
        <w:t>60</w:t>
      </w:r>
      <w:r>
        <w:rPr>
          <w:rFonts w:hint="eastAsia" w:ascii="宋体" w:hAnsi="宋体" w:eastAsia="宋体" w:cs="仿宋"/>
          <w:szCs w:val="21"/>
        </w:rPr>
        <w:t>%</w:t>
      </w:r>
      <w:r>
        <w:rPr>
          <w:rFonts w:hint="eastAsia" w:ascii="宋体" w:hAnsi="宋体" w:eastAsia="宋体" w:cs="仿宋"/>
          <w:szCs w:val="21"/>
          <w:lang w:eastAsia="zh-CN"/>
        </w:rPr>
        <w:t>（</w:t>
      </w:r>
      <w:r>
        <w:rPr>
          <w:rFonts w:hint="eastAsia" w:ascii="宋体" w:hAnsi="宋体" w:eastAsia="宋体" w:cs="仿宋"/>
          <w:szCs w:val="21"/>
        </w:rPr>
        <w:t>课堂表现测评</w:t>
      </w:r>
      <w:r>
        <w:rPr>
          <w:rFonts w:hint="eastAsia" w:ascii="宋体" w:hAnsi="宋体" w:cs="仿宋"/>
          <w:szCs w:val="21"/>
          <w:lang w:val="en-US" w:eastAsia="zh-CN"/>
        </w:rPr>
        <w:t>30</w:t>
      </w:r>
      <w:r>
        <w:rPr>
          <w:rFonts w:hint="eastAsia" w:ascii="宋体" w:hAnsi="宋体" w:eastAsia="宋体" w:cs="仿宋"/>
          <w:color w:val="000000"/>
          <w:szCs w:val="21"/>
        </w:rPr>
        <w:t>%</w:t>
      </w:r>
      <w:r>
        <w:rPr>
          <w:rFonts w:hint="eastAsia" w:ascii="宋体" w:hAnsi="宋体" w:eastAsia="宋体" w:cs="仿宋"/>
          <w:szCs w:val="21"/>
        </w:rPr>
        <w:t>，作业检测</w:t>
      </w:r>
      <w:r>
        <w:rPr>
          <w:rFonts w:hint="eastAsia" w:ascii="宋体" w:hAnsi="宋体" w:cs="仿宋"/>
          <w:szCs w:val="21"/>
          <w:lang w:val="en-US" w:eastAsia="zh-CN"/>
        </w:rPr>
        <w:t>30</w:t>
      </w:r>
      <w:r>
        <w:rPr>
          <w:rFonts w:hint="eastAsia" w:ascii="宋体" w:hAnsi="宋体" w:eastAsia="宋体" w:cs="仿宋"/>
          <w:szCs w:val="21"/>
        </w:rPr>
        <w:t>%</w:t>
      </w:r>
      <w:r>
        <w:rPr>
          <w:rFonts w:hint="eastAsia" w:ascii="宋体" w:hAnsi="宋体" w:eastAsia="宋体" w:cs="仿宋"/>
          <w:szCs w:val="21"/>
          <w:lang w:eastAsia="zh-CN"/>
        </w:rPr>
        <w:t>）</w:t>
      </w:r>
    </w:p>
    <w:p>
      <w:pPr>
        <w:ind w:left="2310" w:leftChars="500" w:hanging="1260" w:hangingChars="600"/>
        <w:rPr>
          <w:rFonts w:ascii="宋体" w:hAnsi="宋体" w:eastAsia="宋体" w:cs="仿宋"/>
          <w:color w:val="333333"/>
          <w:szCs w:val="21"/>
          <w:shd w:val="clear" w:color="auto" w:fill="FFFFFF"/>
        </w:rPr>
      </w:pPr>
      <w:r>
        <w:rPr>
          <w:rFonts w:hint="eastAsia" w:ascii="宋体" w:hAnsi="宋体" w:eastAsia="宋体" w:cs="仿宋"/>
          <w:color w:val="333333"/>
          <w:szCs w:val="21"/>
          <w:shd w:val="clear" w:color="auto" w:fill="FFFFFF"/>
        </w:rPr>
        <w:t>课堂表现测评</w:t>
      </w:r>
      <w:r>
        <w:rPr>
          <w:rFonts w:hint="eastAsia" w:ascii="宋体" w:hAnsi="宋体" w:eastAsia="宋体" w:cs="仿宋"/>
          <w:color w:val="333333"/>
          <w:szCs w:val="21"/>
          <w:shd w:val="clear" w:color="auto" w:fill="FFFFFF"/>
          <w:lang w:val="en-US" w:eastAsia="zh-CN"/>
        </w:rPr>
        <w:t>：</w:t>
      </w:r>
      <w:r>
        <w:rPr>
          <w:rFonts w:hint="eastAsia" w:ascii="宋体" w:hAnsi="宋体" w:eastAsia="宋体" w:cs="仿宋"/>
          <w:color w:val="333333"/>
          <w:szCs w:val="21"/>
          <w:shd w:val="clear" w:color="auto" w:fill="FFFFFF"/>
        </w:rPr>
        <w:t>根据</w:t>
      </w:r>
      <w:r>
        <w:rPr>
          <w:rFonts w:hint="eastAsia" w:ascii="宋体" w:hAnsi="宋体" w:cs="仿宋"/>
          <w:color w:val="333333"/>
          <w:szCs w:val="21"/>
          <w:shd w:val="clear" w:color="auto" w:fill="FFFFFF"/>
          <w:lang w:val="en-US" w:eastAsia="zh-CN"/>
        </w:rPr>
        <w:t>出勤、课堂参与度及任务完成度进行测评</w:t>
      </w:r>
      <w:r>
        <w:rPr>
          <w:rFonts w:hint="eastAsia" w:ascii="宋体" w:hAnsi="宋体" w:eastAsia="宋体" w:cs="仿宋"/>
          <w:color w:val="333333"/>
          <w:szCs w:val="21"/>
          <w:shd w:val="clear" w:color="auto" w:fill="FFFFFF"/>
        </w:rPr>
        <w:t>。</w:t>
      </w:r>
    </w:p>
    <w:p>
      <w:pPr>
        <w:ind w:firstLine="1050" w:firstLineChars="500"/>
        <w:rPr>
          <w:rFonts w:hint="eastAsia" w:ascii="宋体" w:hAnsi="宋体" w:eastAsia="宋体" w:cs="仿宋"/>
          <w:color w:val="333333"/>
          <w:szCs w:val="21"/>
          <w:shd w:val="clear" w:color="auto" w:fill="FFFFFF"/>
        </w:rPr>
      </w:pPr>
      <w:r>
        <w:rPr>
          <w:rFonts w:hint="eastAsia" w:ascii="宋体" w:hAnsi="宋体" w:eastAsia="宋体" w:cs="仿宋"/>
          <w:color w:val="333333"/>
          <w:szCs w:val="21"/>
          <w:shd w:val="clear" w:color="auto" w:fill="FFFFFF"/>
        </w:rPr>
        <w:t>作业表现检测</w:t>
      </w:r>
      <w:r>
        <w:rPr>
          <w:rFonts w:hint="eastAsia" w:ascii="宋体" w:hAnsi="宋体" w:eastAsia="宋体" w:cs="仿宋"/>
          <w:color w:val="333333"/>
          <w:szCs w:val="21"/>
          <w:shd w:val="clear" w:color="auto" w:fill="FFFFFF"/>
          <w:lang w:val="en-US" w:eastAsia="zh-CN"/>
        </w:rPr>
        <w:t>：</w:t>
      </w:r>
      <w:r>
        <w:rPr>
          <w:rFonts w:hint="eastAsia" w:ascii="宋体" w:hAnsi="宋体" w:cs="仿宋"/>
          <w:color w:val="333333"/>
          <w:szCs w:val="21"/>
          <w:shd w:val="clear" w:color="auto" w:fill="FFFFFF"/>
          <w:lang w:val="en-US" w:eastAsia="zh-CN"/>
        </w:rPr>
        <w:t>根据提交的作业进行测评</w:t>
      </w:r>
      <w:r>
        <w:rPr>
          <w:rFonts w:hint="eastAsia" w:ascii="宋体" w:hAnsi="宋体" w:eastAsia="宋体" w:cs="仿宋"/>
          <w:color w:val="333333"/>
          <w:szCs w:val="21"/>
          <w:shd w:val="clear" w:color="auto" w:fill="FFFFFF"/>
        </w:rPr>
        <w:t>。</w:t>
      </w:r>
    </w:p>
    <w:p>
      <w:pPr>
        <w:ind w:firstLine="420" w:firstLineChars="200"/>
        <w:rPr>
          <w:rFonts w:hint="eastAsia" w:ascii="宋体" w:hAnsi="宋体" w:eastAsia="宋体" w:cs="仿宋"/>
          <w:szCs w:val="21"/>
          <w:lang w:eastAsia="zh-CN"/>
        </w:rPr>
      </w:pPr>
      <w:r>
        <w:rPr>
          <w:rFonts w:hint="eastAsia" w:ascii="宋体" w:hAnsi="宋体" w:cs="仿宋"/>
          <w:szCs w:val="21"/>
          <w:lang w:eastAsia="zh-CN"/>
        </w:rPr>
        <w:t>（</w:t>
      </w:r>
      <w:r>
        <w:rPr>
          <w:rFonts w:hint="eastAsia" w:ascii="宋体" w:hAnsi="宋体" w:cs="仿宋"/>
          <w:szCs w:val="21"/>
          <w:lang w:val="en-US" w:eastAsia="zh-CN"/>
        </w:rPr>
        <w:t>2</w:t>
      </w:r>
      <w:r>
        <w:rPr>
          <w:rFonts w:hint="eastAsia" w:ascii="宋体" w:hAnsi="宋体" w:cs="仿宋"/>
          <w:szCs w:val="21"/>
          <w:lang w:eastAsia="zh-CN"/>
        </w:rPr>
        <w:t>）</w:t>
      </w:r>
      <w:r>
        <w:rPr>
          <w:rFonts w:hint="eastAsia" w:ascii="宋体" w:hAnsi="宋体" w:eastAsia="宋体" w:cs="仿宋"/>
          <w:szCs w:val="21"/>
        </w:rPr>
        <w:t>期</w:t>
      </w:r>
      <w:r>
        <w:rPr>
          <w:rFonts w:hint="eastAsia" w:ascii="宋体" w:hAnsi="宋体" w:cs="仿宋"/>
          <w:szCs w:val="21"/>
          <w:lang w:val="en-US" w:eastAsia="zh-CN"/>
        </w:rPr>
        <w:t>中</w:t>
      </w:r>
      <w:r>
        <w:rPr>
          <w:rFonts w:hint="eastAsia" w:ascii="宋体" w:hAnsi="宋体" w:eastAsia="宋体" w:cs="仿宋"/>
          <w:szCs w:val="21"/>
        </w:rPr>
        <w:t>考试：</w:t>
      </w:r>
      <w:r>
        <w:rPr>
          <w:rFonts w:hint="eastAsia" w:ascii="宋体" w:hAnsi="宋体" w:cs="仿宋"/>
          <w:szCs w:val="21"/>
          <w:lang w:val="en-US" w:eastAsia="zh-CN"/>
        </w:rPr>
        <w:t>10</w:t>
      </w:r>
      <w:r>
        <w:rPr>
          <w:rFonts w:hint="eastAsia" w:ascii="宋体" w:hAnsi="宋体" w:eastAsia="宋体" w:cs="仿宋"/>
          <w:szCs w:val="21"/>
        </w:rPr>
        <w:t>%，</w:t>
      </w:r>
      <w:r>
        <w:rPr>
          <w:rFonts w:hint="eastAsia" w:ascii="宋体" w:hAnsi="宋体" w:cs="仿宋"/>
          <w:szCs w:val="21"/>
          <w:lang w:val="en-US" w:eastAsia="zh-CN"/>
        </w:rPr>
        <w:t>根据期中任务进行测评。</w:t>
      </w:r>
    </w:p>
    <w:p>
      <w:pPr>
        <w:ind w:firstLine="420" w:firstLineChars="200"/>
        <w:rPr>
          <w:rFonts w:ascii="宋体" w:hAnsi="宋体"/>
          <w:b/>
        </w:rPr>
      </w:pPr>
      <w:r>
        <w:rPr>
          <w:rFonts w:hint="eastAsia" w:ascii="宋体" w:hAnsi="宋体" w:eastAsia="宋体" w:cs="仿宋"/>
          <w:szCs w:val="21"/>
        </w:rPr>
        <w:t>（3）期末考试：</w:t>
      </w:r>
      <w:r>
        <w:rPr>
          <w:rFonts w:hint="eastAsia" w:ascii="宋体" w:hAnsi="宋体" w:cs="仿宋"/>
          <w:szCs w:val="21"/>
          <w:lang w:val="en-US" w:eastAsia="zh-CN"/>
        </w:rPr>
        <w:t>30</w:t>
      </w:r>
      <w:r>
        <w:rPr>
          <w:rFonts w:hint="eastAsia" w:ascii="宋体" w:hAnsi="宋体" w:eastAsia="宋体" w:cs="仿宋"/>
          <w:szCs w:val="21"/>
        </w:rPr>
        <w:t>%，</w:t>
      </w:r>
      <w:r>
        <w:rPr>
          <w:rFonts w:hint="eastAsia" w:ascii="宋体" w:hAnsi="宋体" w:cs="仿宋"/>
          <w:szCs w:val="21"/>
          <w:lang w:val="en-US" w:eastAsia="zh-CN"/>
        </w:rPr>
        <w:t>根据期末任务进行测评。</w:t>
      </w:r>
    </w:p>
    <w:p>
      <w:pPr>
        <w:widowControl/>
        <w:spacing w:before="120" w:beforeLines="50" w:after="120" w:afterLines="50"/>
        <w:ind w:firstLine="420" w:firstLineChars="200"/>
        <w:jc w:val="left"/>
        <w:rPr>
          <w:rFonts w:ascii="宋体" w:hAnsi="宋体"/>
        </w:rPr>
      </w:pPr>
      <w:r>
        <w:rPr>
          <w:rFonts w:hint="eastAsia" w:ascii="宋体" w:hAnsi="宋体"/>
          <w:b/>
        </w:rPr>
        <w:t xml:space="preserve">2．课程目标的考核占比与达成度分析 </w:t>
      </w:r>
    </w:p>
    <w:p>
      <w:pPr>
        <w:widowControl/>
        <w:spacing w:before="120" w:beforeLines="50" w:after="120" w:afterLines="50"/>
        <w:ind w:firstLine="420" w:firstLineChars="200"/>
        <w:jc w:val="center"/>
        <w:rPr>
          <w:rFonts w:hint="eastAsia" w:ascii="宋体" w:hAnsi="宋体"/>
          <w:b/>
        </w:rPr>
      </w:pPr>
      <w:r>
        <w:rPr>
          <w:rFonts w:hint="eastAsia" w:ascii="宋体" w:hAnsi="宋体"/>
          <w:b/>
        </w:rPr>
        <w:t>表5：课程目标的考核占比与达成度分析表</w:t>
      </w:r>
    </w:p>
    <w:tbl>
      <w:tblPr>
        <w:tblStyle w:val="5"/>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578"/>
        <w:gridCol w:w="1290"/>
        <w:gridCol w:w="1260"/>
        <w:gridCol w:w="1258"/>
        <w:gridCol w:w="2699"/>
      </w:tblGrid>
      <w:tr>
        <w:trPr>
          <w:trHeight w:val="405" w:hRule="atLeast"/>
          <w:jc w:val="center"/>
        </w:trPr>
        <w:tc>
          <w:tcPr>
            <w:tcW w:w="1413" w:type="dxa"/>
            <w:vMerge w:val="restart"/>
            <w:tcBorders>
              <w:tl2br w:val="single" w:color="auto" w:sz="4" w:space="0"/>
            </w:tcBorders>
            <w:shd w:val="clear" w:color="auto" w:fill="auto"/>
            <w:vAlign w:val="center"/>
          </w:tcPr>
          <w:p>
            <w:pPr>
              <w:spacing w:before="156" w:beforeLines="50" w:after="156" w:afterLines="50"/>
              <w:rPr>
                <w:rFonts w:ascii="宋体" w:hAnsi="宋体" w:eastAsia="宋体"/>
                <w:b/>
                <w:bCs/>
                <w:kern w:val="0"/>
                <w:szCs w:val="21"/>
              </w:rPr>
            </w:pPr>
            <w:r>
              <w:rPr>
                <w:rFonts w:hint="eastAsia" w:ascii="宋体" w:hAnsi="宋体" w:eastAsia="宋体"/>
                <w:b/>
                <w:bCs/>
                <w:kern w:val="0"/>
                <w:szCs w:val="21"/>
              </w:rPr>
              <w:t xml:space="preserve"> </w:t>
            </w:r>
            <w:r>
              <w:rPr>
                <w:rFonts w:ascii="宋体" w:hAnsi="宋体" w:eastAsia="宋体"/>
                <w:b/>
                <w:bCs/>
                <w:kern w:val="0"/>
                <w:szCs w:val="21"/>
              </w:rPr>
              <w:t xml:space="preserve"> </w:t>
            </w:r>
            <w:r>
              <w:rPr>
                <w:rFonts w:hint="eastAsia" w:ascii="宋体" w:hAnsi="宋体" w:eastAsia="宋体"/>
                <w:b/>
                <w:bCs/>
                <w:kern w:val="0"/>
                <w:szCs w:val="21"/>
              </w:rPr>
              <w:t xml:space="preserve"> </w:t>
            </w:r>
            <w:r>
              <w:rPr>
                <w:rFonts w:ascii="宋体" w:hAnsi="宋体" w:eastAsia="宋体"/>
                <w:b/>
                <w:bCs/>
                <w:kern w:val="0"/>
                <w:szCs w:val="21"/>
              </w:rPr>
              <w:t xml:space="preserve">    </w:t>
            </w:r>
            <w:r>
              <w:rPr>
                <w:rFonts w:hint="eastAsia" w:ascii="宋体" w:hAnsi="宋体" w:eastAsia="宋体"/>
                <w:b/>
                <w:bCs/>
                <w:kern w:val="0"/>
                <w:szCs w:val="21"/>
              </w:rPr>
              <w:t>考核占比</w:t>
            </w:r>
          </w:p>
          <w:p>
            <w:pPr>
              <w:spacing w:before="156" w:beforeLines="50" w:after="156" w:afterLines="50"/>
              <w:ind w:firstLine="105" w:firstLineChars="50"/>
              <w:rPr>
                <w:rFonts w:ascii="宋体" w:hAnsi="宋体" w:eastAsia="宋体"/>
                <w:b/>
                <w:bCs/>
                <w:kern w:val="0"/>
                <w:szCs w:val="21"/>
              </w:rPr>
            </w:pPr>
            <w:r>
              <w:rPr>
                <w:rFonts w:hint="eastAsia" w:ascii="宋体" w:hAnsi="宋体" w:eastAsia="宋体"/>
                <w:b/>
                <w:bCs/>
                <w:kern w:val="0"/>
                <w:szCs w:val="21"/>
              </w:rPr>
              <w:t>课程目标</w:t>
            </w:r>
          </w:p>
        </w:tc>
        <w:tc>
          <w:tcPr>
            <w:tcW w:w="2868" w:type="dxa"/>
            <w:gridSpan w:val="2"/>
            <w:shd w:val="clear" w:color="auto" w:fill="auto"/>
            <w:vAlign w:val="center"/>
          </w:tcPr>
          <w:p>
            <w:pPr>
              <w:spacing w:before="156" w:beforeLines="50" w:after="156" w:afterLines="50"/>
              <w:jc w:val="center"/>
              <w:rPr>
                <w:rFonts w:hint="default" w:ascii="宋体" w:hAnsi="宋体" w:eastAsia="宋体"/>
                <w:b/>
                <w:bCs/>
                <w:kern w:val="0"/>
                <w:szCs w:val="21"/>
                <w:lang w:val="en-US" w:eastAsia="zh-CN"/>
              </w:rPr>
            </w:pPr>
            <w:r>
              <w:rPr>
                <w:rFonts w:hint="eastAsia" w:ascii="宋体" w:hAnsi="宋体" w:eastAsia="宋体"/>
                <w:b/>
                <w:bCs/>
                <w:kern w:val="0"/>
                <w:szCs w:val="21"/>
              </w:rPr>
              <w:t>平时</w:t>
            </w:r>
            <w:r>
              <w:rPr>
                <w:rFonts w:hint="eastAsia" w:ascii="宋体" w:hAnsi="宋体"/>
                <w:b/>
                <w:bCs/>
                <w:kern w:val="0"/>
                <w:szCs w:val="21"/>
                <w:lang w:val="en-US" w:eastAsia="zh-CN"/>
              </w:rPr>
              <w:t>60</w:t>
            </w:r>
            <w:r>
              <w:rPr>
                <w:rFonts w:hint="eastAsia" w:ascii="宋体" w:hAnsi="宋体" w:eastAsia="宋体"/>
                <w:b/>
                <w:bCs/>
                <w:kern w:val="0"/>
                <w:szCs w:val="21"/>
                <w:lang w:val="en-US" w:eastAsia="zh-CN"/>
              </w:rPr>
              <w:t>%</w:t>
            </w:r>
          </w:p>
        </w:tc>
        <w:tc>
          <w:tcPr>
            <w:tcW w:w="1260" w:type="dxa"/>
            <w:vMerge w:val="restart"/>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期中</w:t>
            </w:r>
          </w:p>
          <w:p>
            <w:pPr>
              <w:spacing w:before="156" w:beforeLines="50" w:after="156" w:afterLines="50"/>
              <w:jc w:val="center"/>
              <w:rPr>
                <w:rFonts w:hint="default" w:ascii="宋体" w:hAnsi="宋体" w:eastAsia="宋体"/>
                <w:b/>
                <w:bCs/>
                <w:kern w:val="0"/>
                <w:szCs w:val="21"/>
                <w:lang w:val="en-US" w:eastAsia="zh-CN"/>
              </w:rPr>
            </w:pPr>
            <w:r>
              <w:rPr>
                <w:rFonts w:hint="eastAsia" w:ascii="宋体" w:hAnsi="宋体"/>
                <w:b/>
                <w:bCs/>
                <w:kern w:val="0"/>
                <w:szCs w:val="21"/>
                <w:lang w:val="en-US" w:eastAsia="zh-CN"/>
              </w:rPr>
              <w:t>10</w:t>
            </w:r>
            <w:r>
              <w:rPr>
                <w:rFonts w:hint="eastAsia" w:ascii="宋体" w:hAnsi="宋体" w:eastAsia="宋体"/>
                <w:b/>
                <w:bCs/>
                <w:kern w:val="0"/>
                <w:szCs w:val="21"/>
                <w:lang w:val="en-US" w:eastAsia="zh-CN"/>
              </w:rPr>
              <w:t>%</w:t>
            </w:r>
          </w:p>
        </w:tc>
        <w:tc>
          <w:tcPr>
            <w:tcW w:w="1258" w:type="dxa"/>
            <w:vMerge w:val="restart"/>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期末</w:t>
            </w:r>
          </w:p>
          <w:p>
            <w:pPr>
              <w:spacing w:before="156" w:beforeLines="50" w:after="156" w:afterLines="50"/>
              <w:jc w:val="center"/>
              <w:rPr>
                <w:rFonts w:hint="default" w:ascii="宋体" w:hAnsi="宋体" w:eastAsia="宋体"/>
                <w:b/>
                <w:bCs/>
                <w:kern w:val="0"/>
                <w:szCs w:val="21"/>
                <w:lang w:val="en-US" w:eastAsia="zh-CN"/>
              </w:rPr>
            </w:pPr>
            <w:r>
              <w:rPr>
                <w:rFonts w:hint="eastAsia" w:ascii="宋体" w:hAnsi="宋体"/>
                <w:b/>
                <w:bCs/>
                <w:kern w:val="0"/>
                <w:szCs w:val="21"/>
                <w:lang w:val="en-US" w:eastAsia="zh-CN"/>
              </w:rPr>
              <w:t>3</w:t>
            </w:r>
            <w:r>
              <w:rPr>
                <w:rFonts w:hint="eastAsia" w:ascii="宋体" w:hAnsi="宋体" w:eastAsia="宋体"/>
                <w:b/>
                <w:bCs/>
                <w:kern w:val="0"/>
                <w:szCs w:val="21"/>
                <w:lang w:val="en-US" w:eastAsia="zh-CN"/>
              </w:rPr>
              <w:t>0%</w:t>
            </w:r>
          </w:p>
        </w:tc>
        <w:tc>
          <w:tcPr>
            <w:tcW w:w="2699" w:type="dxa"/>
            <w:vMerge w:val="restart"/>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总评达成度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0" w:hRule="atLeast"/>
          <w:jc w:val="center"/>
        </w:trPr>
        <w:tc>
          <w:tcPr>
            <w:tcW w:w="1413" w:type="dxa"/>
            <w:vMerge w:val="continue"/>
            <w:tcBorders>
              <w:tl2br w:val="single" w:color="auto" w:sz="4" w:space="0"/>
            </w:tcBorders>
            <w:shd w:val="clear" w:color="auto" w:fill="auto"/>
            <w:vAlign w:val="center"/>
          </w:tcPr>
          <w:p>
            <w:pPr>
              <w:spacing w:before="156" w:beforeLines="50" w:after="156" w:afterLines="50"/>
              <w:rPr>
                <w:rFonts w:ascii="宋体" w:hAnsi="宋体" w:eastAsia="宋体"/>
                <w:b/>
                <w:bCs/>
                <w:kern w:val="0"/>
                <w:szCs w:val="21"/>
              </w:rPr>
            </w:pPr>
          </w:p>
        </w:tc>
        <w:tc>
          <w:tcPr>
            <w:tcW w:w="1578" w:type="dxa"/>
            <w:shd w:val="clear" w:color="auto" w:fill="auto"/>
            <w:vAlign w:val="center"/>
          </w:tcPr>
          <w:p>
            <w:pPr>
              <w:spacing w:before="156" w:beforeLines="50" w:after="156" w:afterLines="50"/>
              <w:jc w:val="center"/>
              <w:rPr>
                <w:rFonts w:hint="eastAsia" w:ascii="宋体" w:hAnsi="宋体" w:eastAsia="宋体"/>
                <w:b/>
                <w:bCs/>
                <w:kern w:val="0"/>
                <w:szCs w:val="21"/>
                <w:lang w:val="en-US" w:eastAsia="zh-CN"/>
              </w:rPr>
            </w:pPr>
            <w:r>
              <w:rPr>
                <w:rFonts w:hint="eastAsia" w:ascii="宋体" w:hAnsi="宋体" w:eastAsia="宋体"/>
                <w:b/>
                <w:bCs/>
                <w:kern w:val="0"/>
                <w:szCs w:val="21"/>
              </w:rPr>
              <w:t>课堂表现</w:t>
            </w:r>
            <w:r>
              <w:rPr>
                <w:rFonts w:hint="eastAsia" w:ascii="宋体" w:hAnsi="宋体" w:eastAsia="宋体"/>
                <w:b/>
                <w:bCs/>
                <w:kern w:val="0"/>
                <w:szCs w:val="21"/>
                <w:lang w:val="en-US" w:eastAsia="zh-CN"/>
              </w:rPr>
              <w:t>测评</w:t>
            </w:r>
          </w:p>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lang w:val="en-US" w:eastAsia="zh-CN"/>
              </w:rPr>
              <w:t>（</w:t>
            </w:r>
            <w:r>
              <w:rPr>
                <w:rFonts w:hint="eastAsia" w:ascii="宋体" w:hAnsi="宋体"/>
                <w:b/>
                <w:bCs/>
                <w:kern w:val="0"/>
                <w:szCs w:val="21"/>
                <w:lang w:val="en-US" w:eastAsia="zh-CN"/>
              </w:rPr>
              <w:t>30</w:t>
            </w:r>
            <w:r>
              <w:rPr>
                <w:rFonts w:ascii="宋体" w:hAnsi="宋体" w:eastAsia="宋体"/>
                <w:b/>
                <w:bCs/>
                <w:kern w:val="0"/>
                <w:szCs w:val="21"/>
              </w:rPr>
              <w:t>%</w:t>
            </w:r>
            <w:r>
              <w:rPr>
                <w:rFonts w:hint="eastAsia" w:ascii="宋体" w:hAnsi="宋体" w:eastAsia="宋体"/>
                <w:b/>
                <w:bCs/>
                <w:kern w:val="0"/>
                <w:szCs w:val="21"/>
                <w:lang w:val="en-US" w:eastAsia="zh-CN"/>
              </w:rPr>
              <w:t>）</w:t>
            </w:r>
          </w:p>
        </w:tc>
        <w:tc>
          <w:tcPr>
            <w:tcW w:w="1290" w:type="dxa"/>
            <w:shd w:val="clear" w:color="auto" w:fill="auto"/>
            <w:vAlign w:val="center"/>
          </w:tcPr>
          <w:p>
            <w:pPr>
              <w:spacing w:before="156" w:beforeLines="50" w:after="156" w:afterLines="50"/>
              <w:jc w:val="center"/>
              <w:rPr>
                <w:rFonts w:hint="default" w:ascii="宋体" w:hAnsi="宋体" w:eastAsia="宋体"/>
                <w:b/>
                <w:bCs/>
                <w:kern w:val="0"/>
                <w:szCs w:val="21"/>
                <w:lang w:val="en-US" w:eastAsia="zh-CN"/>
              </w:rPr>
            </w:pPr>
            <w:r>
              <w:rPr>
                <w:rFonts w:hint="eastAsia" w:ascii="宋体" w:hAnsi="宋体" w:eastAsia="宋体"/>
                <w:b/>
                <w:bCs/>
                <w:kern w:val="0"/>
                <w:szCs w:val="21"/>
                <w:lang w:val="en-US" w:eastAsia="zh-CN"/>
              </w:rPr>
              <w:t>作业检测</w:t>
            </w:r>
          </w:p>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lang w:eastAsia="zh-CN"/>
              </w:rPr>
              <w:t>（</w:t>
            </w:r>
            <w:r>
              <w:rPr>
                <w:rFonts w:hint="eastAsia" w:ascii="宋体" w:hAnsi="宋体"/>
                <w:b/>
                <w:bCs/>
                <w:kern w:val="0"/>
                <w:szCs w:val="21"/>
                <w:lang w:val="en-US" w:eastAsia="zh-CN"/>
              </w:rPr>
              <w:t>3</w:t>
            </w:r>
            <w:r>
              <w:rPr>
                <w:rFonts w:ascii="宋体" w:hAnsi="宋体" w:eastAsia="宋体"/>
                <w:b/>
                <w:bCs/>
                <w:kern w:val="0"/>
                <w:szCs w:val="21"/>
              </w:rPr>
              <w:t>0%</w:t>
            </w:r>
            <w:r>
              <w:rPr>
                <w:rFonts w:hint="eastAsia" w:ascii="宋体" w:hAnsi="宋体" w:eastAsia="宋体"/>
                <w:b/>
                <w:bCs/>
                <w:kern w:val="0"/>
                <w:szCs w:val="21"/>
                <w:lang w:eastAsia="zh-CN"/>
              </w:rPr>
              <w:t>）</w:t>
            </w:r>
          </w:p>
        </w:tc>
        <w:tc>
          <w:tcPr>
            <w:tcW w:w="1260" w:type="dxa"/>
            <w:vMerge w:val="continue"/>
            <w:shd w:val="clear" w:color="auto" w:fill="auto"/>
            <w:vAlign w:val="center"/>
          </w:tcPr>
          <w:p>
            <w:pPr>
              <w:spacing w:before="156" w:beforeLines="50" w:after="156" w:afterLines="50"/>
              <w:jc w:val="center"/>
              <w:rPr>
                <w:rFonts w:ascii="宋体" w:hAnsi="宋体" w:eastAsia="宋体"/>
                <w:b/>
                <w:bCs/>
                <w:kern w:val="0"/>
                <w:szCs w:val="21"/>
              </w:rPr>
            </w:pPr>
          </w:p>
        </w:tc>
        <w:tc>
          <w:tcPr>
            <w:tcW w:w="1258" w:type="dxa"/>
            <w:vMerge w:val="continue"/>
            <w:vAlign w:val="center"/>
          </w:tcPr>
          <w:p>
            <w:pPr>
              <w:spacing w:before="156" w:beforeLines="50" w:after="156" w:afterLines="50"/>
              <w:jc w:val="center"/>
              <w:rPr>
                <w:rFonts w:ascii="宋体" w:hAnsi="宋体" w:eastAsia="宋体"/>
                <w:b/>
                <w:bCs/>
                <w:kern w:val="0"/>
                <w:szCs w:val="21"/>
              </w:rPr>
            </w:pPr>
          </w:p>
        </w:tc>
        <w:tc>
          <w:tcPr>
            <w:tcW w:w="2699" w:type="dxa"/>
            <w:vMerge w:val="continue"/>
            <w:shd w:val="clear" w:color="auto" w:fill="auto"/>
            <w:vAlign w:val="center"/>
          </w:tcPr>
          <w:p>
            <w:pPr>
              <w:spacing w:before="156" w:beforeLines="50" w:after="156" w:afterLines="50"/>
              <w:jc w:val="center"/>
              <w:rPr>
                <w:rFonts w:ascii="宋体" w:hAnsi="宋体" w:eastAsia="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0" w:hRule="atLeast"/>
          <w:jc w:val="center"/>
        </w:trPr>
        <w:tc>
          <w:tcPr>
            <w:tcW w:w="1413"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课程目标1</w:t>
            </w:r>
          </w:p>
        </w:tc>
        <w:tc>
          <w:tcPr>
            <w:tcW w:w="1578" w:type="dxa"/>
            <w:shd w:val="clear" w:color="auto" w:fill="auto"/>
            <w:vAlign w:val="center"/>
          </w:tcPr>
          <w:p>
            <w:pPr>
              <w:spacing w:before="120" w:beforeLines="50" w:after="120" w:afterLines="50"/>
              <w:jc w:val="center"/>
              <w:rPr>
                <w:rFonts w:ascii="宋体" w:hAnsi="宋体" w:eastAsia="宋体"/>
                <w:kern w:val="0"/>
                <w:szCs w:val="21"/>
              </w:rPr>
            </w:pPr>
            <w:r>
              <w:rPr>
                <w:rFonts w:hint="eastAsia" w:ascii="宋体" w:hAnsi="宋体"/>
                <w:kern w:val="0"/>
                <w:szCs w:val="21"/>
                <w:lang w:val="en-US" w:eastAsia="zh-CN"/>
              </w:rPr>
              <w:t>40%</w:t>
            </w:r>
          </w:p>
        </w:tc>
        <w:tc>
          <w:tcPr>
            <w:tcW w:w="1290" w:type="dxa"/>
            <w:shd w:val="clear" w:color="auto" w:fill="auto"/>
            <w:vAlign w:val="center"/>
          </w:tcPr>
          <w:p>
            <w:pPr>
              <w:spacing w:before="120" w:beforeLines="50" w:after="120" w:afterLines="50"/>
              <w:jc w:val="center"/>
              <w:rPr>
                <w:rFonts w:ascii="宋体" w:hAnsi="宋体" w:eastAsia="宋体"/>
                <w:kern w:val="0"/>
                <w:szCs w:val="21"/>
              </w:rPr>
            </w:pPr>
            <w:r>
              <w:rPr>
                <w:rFonts w:hint="eastAsia" w:ascii="宋体" w:hAnsi="宋体"/>
                <w:kern w:val="0"/>
                <w:szCs w:val="21"/>
                <w:lang w:val="en-US" w:eastAsia="zh-CN"/>
              </w:rPr>
              <w:t>40%</w:t>
            </w:r>
          </w:p>
        </w:tc>
        <w:tc>
          <w:tcPr>
            <w:tcW w:w="1260" w:type="dxa"/>
            <w:shd w:val="clear" w:color="auto" w:fill="auto"/>
            <w:vAlign w:val="center"/>
          </w:tcPr>
          <w:p>
            <w:pPr>
              <w:spacing w:before="120" w:beforeLines="50" w:after="120" w:afterLines="50"/>
              <w:jc w:val="center"/>
              <w:rPr>
                <w:rFonts w:ascii="宋体" w:hAnsi="宋体" w:eastAsia="宋体"/>
                <w:kern w:val="0"/>
                <w:szCs w:val="21"/>
              </w:rPr>
            </w:pPr>
            <w:r>
              <w:rPr>
                <w:rFonts w:hint="eastAsia" w:ascii="宋体" w:hAnsi="宋体"/>
                <w:kern w:val="0"/>
                <w:szCs w:val="21"/>
                <w:lang w:val="en-US" w:eastAsia="zh-CN"/>
              </w:rPr>
              <w:t>40%</w:t>
            </w:r>
          </w:p>
        </w:tc>
        <w:tc>
          <w:tcPr>
            <w:tcW w:w="1258" w:type="dxa"/>
            <w:vAlign w:val="center"/>
          </w:tcPr>
          <w:p>
            <w:pPr>
              <w:spacing w:before="120" w:beforeLines="50" w:after="120" w:afterLines="50"/>
              <w:jc w:val="center"/>
              <w:rPr>
                <w:rFonts w:ascii="宋体" w:hAnsi="宋体" w:eastAsia="宋体"/>
                <w:kern w:val="0"/>
                <w:szCs w:val="21"/>
              </w:rPr>
            </w:pPr>
            <w:r>
              <w:rPr>
                <w:rFonts w:hint="eastAsia" w:ascii="宋体" w:hAnsi="宋体"/>
                <w:kern w:val="0"/>
                <w:szCs w:val="21"/>
                <w:lang w:val="en-US" w:eastAsia="zh-CN"/>
              </w:rPr>
              <w:t>40%</w:t>
            </w:r>
          </w:p>
        </w:tc>
        <w:tc>
          <w:tcPr>
            <w:tcW w:w="2699" w:type="dxa"/>
            <w:vMerge w:val="restart"/>
            <w:shd w:val="clear" w:color="auto" w:fill="auto"/>
            <w:vAlign w:val="center"/>
          </w:tcPr>
          <w:p>
            <w:pPr>
              <w:spacing w:before="156" w:beforeLines="50" w:after="156" w:afterLines="50"/>
              <w:rPr>
                <w:rFonts w:ascii="宋体" w:hAnsi="宋体" w:eastAsia="宋体"/>
                <w:kern w:val="0"/>
                <w:szCs w:val="21"/>
              </w:rPr>
            </w:pPr>
            <w:r>
              <w:rPr>
                <w:rFonts w:hint="eastAsia" w:ascii="宋体" w:hAnsi="宋体" w:eastAsia="宋体"/>
                <w:kern w:val="0"/>
                <w:szCs w:val="21"/>
              </w:rPr>
              <w:t>（课程</w:t>
            </w:r>
            <w:r>
              <w:rPr>
                <w:rFonts w:ascii="宋体" w:hAnsi="宋体" w:eastAsia="宋体"/>
                <w:kern w:val="0"/>
                <w:szCs w:val="21"/>
              </w:rPr>
              <w:t>目标</w:t>
            </w:r>
            <w:r>
              <w:rPr>
                <w:rFonts w:hint="eastAsia" w:ascii="宋体" w:hAnsi="宋体" w:eastAsia="宋体"/>
                <w:kern w:val="0"/>
                <w:szCs w:val="21"/>
              </w:rPr>
              <w:t>1</w:t>
            </w:r>
            <w:r>
              <w:rPr>
                <w:rFonts w:ascii="宋体" w:hAnsi="宋体" w:eastAsia="宋体"/>
                <w:kern w:val="0"/>
                <w:szCs w:val="21"/>
              </w:rPr>
              <w:t>达成度={0.</w:t>
            </w:r>
            <w:r>
              <w:rPr>
                <w:rFonts w:hint="default" w:ascii="宋体" w:hAnsi="宋体"/>
                <w:kern w:val="0"/>
                <w:szCs w:val="21"/>
              </w:rPr>
              <w:t>6</w:t>
            </w:r>
            <w:r>
              <w:rPr>
                <w:rFonts w:ascii="宋体" w:hAnsi="宋体" w:eastAsia="宋体"/>
                <w:kern w:val="0"/>
                <w:szCs w:val="21"/>
              </w:rPr>
              <w:t>ｘ平时目标</w:t>
            </w:r>
            <w:r>
              <w:rPr>
                <w:rFonts w:hint="eastAsia" w:ascii="宋体" w:hAnsi="宋体" w:eastAsia="宋体"/>
                <w:kern w:val="0"/>
                <w:szCs w:val="21"/>
              </w:rPr>
              <w:t>1</w:t>
            </w:r>
            <w:r>
              <w:rPr>
                <w:rFonts w:ascii="宋体" w:hAnsi="宋体" w:eastAsia="宋体"/>
                <w:kern w:val="0"/>
                <w:szCs w:val="21"/>
              </w:rPr>
              <w:t>成绩+0.</w:t>
            </w:r>
            <w:r>
              <w:rPr>
                <w:rFonts w:hint="default" w:ascii="宋体" w:hAnsi="宋体"/>
                <w:kern w:val="0"/>
                <w:szCs w:val="21"/>
              </w:rPr>
              <w:t>1</w:t>
            </w:r>
            <w:r>
              <w:rPr>
                <w:rFonts w:ascii="宋体" w:hAnsi="宋体" w:eastAsia="宋体"/>
                <w:kern w:val="0"/>
                <w:szCs w:val="21"/>
              </w:rPr>
              <w:t>ｘ期中目标</w:t>
            </w:r>
            <w:r>
              <w:rPr>
                <w:rFonts w:hint="eastAsia" w:ascii="宋体" w:hAnsi="宋体" w:eastAsia="宋体"/>
                <w:kern w:val="0"/>
                <w:szCs w:val="21"/>
              </w:rPr>
              <w:t>1</w:t>
            </w:r>
            <w:r>
              <w:rPr>
                <w:rFonts w:ascii="宋体" w:hAnsi="宋体" w:eastAsia="宋体"/>
                <w:kern w:val="0"/>
                <w:szCs w:val="21"/>
              </w:rPr>
              <w:t>成绩+0.</w:t>
            </w:r>
            <w:r>
              <w:rPr>
                <w:rFonts w:hint="default" w:ascii="宋体" w:hAnsi="宋体"/>
                <w:kern w:val="0"/>
                <w:szCs w:val="21"/>
              </w:rPr>
              <w:t>3</w:t>
            </w:r>
            <w:r>
              <w:rPr>
                <w:rFonts w:ascii="宋体" w:hAnsi="宋体" w:eastAsia="宋体"/>
                <w:kern w:val="0"/>
                <w:szCs w:val="21"/>
              </w:rPr>
              <w:t>ｘ期末目标</w:t>
            </w:r>
            <w:r>
              <w:rPr>
                <w:rFonts w:hint="eastAsia" w:ascii="宋体" w:hAnsi="宋体" w:eastAsia="宋体"/>
                <w:kern w:val="0"/>
                <w:szCs w:val="21"/>
              </w:rPr>
              <w:t>1</w:t>
            </w:r>
            <w:r>
              <w:rPr>
                <w:rFonts w:ascii="宋体" w:hAnsi="宋体" w:eastAsia="宋体"/>
                <w:kern w:val="0"/>
                <w:szCs w:val="21"/>
              </w:rPr>
              <w:t>成绩}/目标</w:t>
            </w:r>
            <w:r>
              <w:rPr>
                <w:rFonts w:hint="eastAsia" w:ascii="宋体" w:hAnsi="宋体" w:eastAsia="宋体"/>
                <w:kern w:val="0"/>
                <w:szCs w:val="21"/>
              </w:rPr>
              <w:t>1</w:t>
            </w:r>
            <w:r>
              <w:rPr>
                <w:rFonts w:ascii="宋体" w:hAnsi="宋体" w:eastAsia="宋体"/>
                <w:kern w:val="0"/>
                <w:szCs w:val="21"/>
              </w:rPr>
              <w:t>总分</w:t>
            </w:r>
            <w:r>
              <w:rPr>
                <w:rFonts w:hint="eastAsia" w:ascii="宋体" w:hAnsi="宋体" w:eastAsia="宋体"/>
                <w:kern w:val="0"/>
                <w:szCs w:val="21"/>
              </w:rPr>
              <w:t>。按课程考核实际情况描述）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3" w:hRule="atLeast"/>
          <w:jc w:val="center"/>
        </w:trPr>
        <w:tc>
          <w:tcPr>
            <w:tcW w:w="1413"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课程目标2</w:t>
            </w:r>
          </w:p>
        </w:tc>
        <w:tc>
          <w:tcPr>
            <w:tcW w:w="1578" w:type="dxa"/>
            <w:shd w:val="clear" w:color="auto" w:fill="auto"/>
            <w:vAlign w:val="center"/>
          </w:tcPr>
          <w:p>
            <w:pPr>
              <w:spacing w:before="120" w:beforeLines="50" w:after="120" w:afterLines="50"/>
              <w:jc w:val="center"/>
              <w:rPr>
                <w:rFonts w:ascii="宋体" w:hAnsi="宋体" w:eastAsia="宋体"/>
                <w:kern w:val="0"/>
                <w:szCs w:val="21"/>
              </w:rPr>
            </w:pPr>
            <w:r>
              <w:rPr>
                <w:rFonts w:hint="eastAsia" w:ascii="宋体" w:hAnsi="宋体"/>
                <w:kern w:val="0"/>
                <w:szCs w:val="21"/>
                <w:lang w:val="en-US" w:eastAsia="zh-CN"/>
              </w:rPr>
              <w:t>30%</w:t>
            </w:r>
          </w:p>
        </w:tc>
        <w:tc>
          <w:tcPr>
            <w:tcW w:w="1290" w:type="dxa"/>
            <w:shd w:val="clear" w:color="auto" w:fill="auto"/>
            <w:vAlign w:val="center"/>
          </w:tcPr>
          <w:p>
            <w:pPr>
              <w:spacing w:before="120" w:beforeLines="50" w:after="120" w:afterLines="50"/>
              <w:jc w:val="center"/>
              <w:rPr>
                <w:rFonts w:ascii="宋体" w:hAnsi="宋体" w:eastAsia="宋体"/>
                <w:kern w:val="0"/>
                <w:szCs w:val="21"/>
              </w:rPr>
            </w:pPr>
            <w:r>
              <w:rPr>
                <w:rFonts w:hint="eastAsia" w:ascii="宋体" w:hAnsi="宋体"/>
                <w:kern w:val="0"/>
                <w:szCs w:val="21"/>
                <w:lang w:val="en-US" w:eastAsia="zh-CN"/>
              </w:rPr>
              <w:t>30%</w:t>
            </w:r>
          </w:p>
        </w:tc>
        <w:tc>
          <w:tcPr>
            <w:tcW w:w="1260" w:type="dxa"/>
            <w:shd w:val="clear" w:color="auto" w:fill="auto"/>
            <w:vAlign w:val="center"/>
          </w:tcPr>
          <w:p>
            <w:pPr>
              <w:spacing w:before="120" w:beforeLines="50" w:after="120" w:afterLines="50"/>
              <w:jc w:val="center"/>
              <w:rPr>
                <w:rFonts w:ascii="宋体" w:hAnsi="宋体" w:eastAsia="宋体"/>
                <w:kern w:val="0"/>
                <w:szCs w:val="21"/>
              </w:rPr>
            </w:pPr>
            <w:r>
              <w:rPr>
                <w:rFonts w:hint="eastAsia" w:ascii="宋体" w:hAnsi="宋体"/>
                <w:kern w:val="0"/>
                <w:szCs w:val="21"/>
                <w:lang w:val="en-US" w:eastAsia="zh-CN"/>
              </w:rPr>
              <w:t>30%</w:t>
            </w:r>
          </w:p>
        </w:tc>
        <w:tc>
          <w:tcPr>
            <w:tcW w:w="1258" w:type="dxa"/>
            <w:vAlign w:val="center"/>
          </w:tcPr>
          <w:p>
            <w:pPr>
              <w:spacing w:before="120" w:beforeLines="50" w:after="120" w:afterLines="50"/>
              <w:jc w:val="center"/>
              <w:rPr>
                <w:rFonts w:ascii="宋体" w:hAnsi="宋体" w:eastAsia="宋体"/>
                <w:kern w:val="0"/>
                <w:szCs w:val="21"/>
              </w:rPr>
            </w:pPr>
            <w:r>
              <w:rPr>
                <w:rFonts w:hint="eastAsia" w:ascii="宋体" w:hAnsi="宋体"/>
                <w:kern w:val="0"/>
                <w:szCs w:val="21"/>
                <w:lang w:val="en-US" w:eastAsia="zh-CN"/>
              </w:rPr>
              <w:t>30%</w:t>
            </w:r>
          </w:p>
        </w:tc>
        <w:tc>
          <w:tcPr>
            <w:tcW w:w="2699" w:type="dxa"/>
            <w:vMerge w:val="continue"/>
            <w:shd w:val="clear" w:color="auto" w:fill="auto"/>
            <w:vAlign w:val="center"/>
          </w:tcPr>
          <w:p>
            <w:pPr>
              <w:spacing w:before="156" w:beforeLines="50" w:after="156" w:afterLines="50"/>
              <w:rPr>
                <w:rFonts w:ascii="宋体" w:hAnsi="宋体" w:eastAsia="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4" w:hRule="atLeast"/>
          <w:jc w:val="center"/>
        </w:trPr>
        <w:tc>
          <w:tcPr>
            <w:tcW w:w="1413"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课程目标3</w:t>
            </w:r>
          </w:p>
        </w:tc>
        <w:tc>
          <w:tcPr>
            <w:tcW w:w="1578" w:type="dxa"/>
            <w:shd w:val="clear" w:color="auto" w:fill="auto"/>
            <w:vAlign w:val="center"/>
          </w:tcPr>
          <w:p>
            <w:pPr>
              <w:spacing w:before="120" w:beforeLines="50" w:after="120" w:afterLines="50"/>
              <w:jc w:val="center"/>
              <w:rPr>
                <w:rFonts w:ascii="宋体" w:hAnsi="宋体" w:eastAsia="宋体"/>
                <w:kern w:val="0"/>
                <w:szCs w:val="21"/>
              </w:rPr>
            </w:pPr>
            <w:r>
              <w:rPr>
                <w:rFonts w:hint="eastAsia" w:ascii="宋体" w:hAnsi="宋体"/>
                <w:kern w:val="0"/>
                <w:szCs w:val="21"/>
                <w:lang w:val="en-US" w:eastAsia="zh-CN"/>
              </w:rPr>
              <w:t>30%</w:t>
            </w:r>
          </w:p>
        </w:tc>
        <w:tc>
          <w:tcPr>
            <w:tcW w:w="1290" w:type="dxa"/>
            <w:shd w:val="clear" w:color="auto" w:fill="auto"/>
            <w:vAlign w:val="center"/>
          </w:tcPr>
          <w:p>
            <w:pPr>
              <w:spacing w:before="120" w:beforeLines="50" w:after="120" w:afterLines="50"/>
              <w:jc w:val="center"/>
              <w:rPr>
                <w:rFonts w:ascii="宋体" w:hAnsi="宋体" w:eastAsia="宋体"/>
                <w:kern w:val="0"/>
                <w:szCs w:val="21"/>
              </w:rPr>
            </w:pPr>
            <w:r>
              <w:rPr>
                <w:rFonts w:hint="eastAsia" w:ascii="宋体" w:hAnsi="宋体"/>
                <w:kern w:val="0"/>
                <w:szCs w:val="21"/>
                <w:lang w:val="en-US" w:eastAsia="zh-CN"/>
              </w:rPr>
              <w:t>30%</w:t>
            </w:r>
          </w:p>
        </w:tc>
        <w:tc>
          <w:tcPr>
            <w:tcW w:w="1260" w:type="dxa"/>
            <w:shd w:val="clear" w:color="auto" w:fill="auto"/>
            <w:vAlign w:val="center"/>
          </w:tcPr>
          <w:p>
            <w:pPr>
              <w:spacing w:before="120" w:beforeLines="50" w:after="120" w:afterLines="50"/>
              <w:jc w:val="center"/>
              <w:rPr>
                <w:rFonts w:ascii="宋体" w:hAnsi="宋体" w:eastAsia="宋体"/>
                <w:kern w:val="0"/>
                <w:szCs w:val="21"/>
              </w:rPr>
            </w:pPr>
            <w:r>
              <w:rPr>
                <w:rFonts w:hint="eastAsia" w:ascii="宋体" w:hAnsi="宋体"/>
                <w:kern w:val="0"/>
                <w:szCs w:val="21"/>
                <w:lang w:val="en-US" w:eastAsia="zh-CN"/>
              </w:rPr>
              <w:t>30%</w:t>
            </w:r>
          </w:p>
        </w:tc>
        <w:tc>
          <w:tcPr>
            <w:tcW w:w="1258" w:type="dxa"/>
            <w:vAlign w:val="center"/>
          </w:tcPr>
          <w:p>
            <w:pPr>
              <w:spacing w:before="120" w:beforeLines="50" w:after="120" w:afterLines="50"/>
              <w:jc w:val="center"/>
              <w:rPr>
                <w:rFonts w:ascii="宋体" w:hAnsi="宋体" w:eastAsia="宋体"/>
                <w:kern w:val="0"/>
                <w:szCs w:val="21"/>
              </w:rPr>
            </w:pPr>
            <w:r>
              <w:rPr>
                <w:rFonts w:hint="eastAsia" w:ascii="宋体" w:hAnsi="宋体"/>
                <w:kern w:val="0"/>
                <w:szCs w:val="21"/>
                <w:lang w:val="en-US" w:eastAsia="zh-CN"/>
              </w:rPr>
              <w:t>30%</w:t>
            </w:r>
          </w:p>
        </w:tc>
        <w:tc>
          <w:tcPr>
            <w:tcW w:w="2699" w:type="dxa"/>
            <w:vMerge w:val="continue"/>
            <w:shd w:val="clear" w:color="auto" w:fill="auto"/>
            <w:vAlign w:val="center"/>
          </w:tcPr>
          <w:p>
            <w:pPr>
              <w:spacing w:before="156" w:beforeLines="50" w:after="156" w:afterLines="50"/>
              <w:rPr>
                <w:rFonts w:ascii="宋体" w:hAnsi="宋体" w:eastAsia="宋体"/>
                <w:kern w:val="0"/>
                <w:szCs w:val="21"/>
              </w:rPr>
            </w:pPr>
          </w:p>
        </w:tc>
      </w:tr>
    </w:tbl>
    <w:p>
      <w:pPr>
        <w:widowControl/>
        <w:jc w:val="left"/>
        <w:rPr>
          <w:rFonts w:ascii="黑体" w:hAnsi="黑体" w:eastAsia="黑体"/>
          <w:b/>
          <w:sz w:val="24"/>
        </w:rPr>
      </w:pPr>
    </w:p>
    <w:p>
      <w:pPr>
        <w:widowControl/>
        <w:spacing w:before="120" w:beforeLines="50" w:after="120" w:afterLines="50"/>
        <w:ind w:firstLine="480" w:firstLineChars="200"/>
        <w:jc w:val="left"/>
        <w:rPr>
          <w:rFonts w:ascii="黑体" w:hAnsi="黑体" w:eastAsia="黑体"/>
          <w:b/>
          <w:sz w:val="24"/>
        </w:rPr>
      </w:pPr>
      <w:r>
        <w:rPr>
          <w:rFonts w:hint="eastAsia" w:ascii="黑体" w:hAnsi="黑体" w:eastAsia="黑体"/>
          <w:b/>
          <w:sz w:val="24"/>
        </w:rPr>
        <w:t xml:space="preserve">（三）评分标准 </w:t>
      </w:r>
    </w:p>
    <w:tbl>
      <w:tblPr>
        <w:tblStyle w:val="5"/>
        <w:tblW w:w="10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1934"/>
        <w:gridCol w:w="1908"/>
        <w:gridCol w:w="1817"/>
        <w:gridCol w:w="1966"/>
        <w:gridCol w:w="1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blHeader/>
          <w:jc w:val="center"/>
        </w:trPr>
        <w:tc>
          <w:tcPr>
            <w:tcW w:w="822" w:type="dxa"/>
            <w:vMerge w:val="restart"/>
            <w:tcBorders>
              <w:top w:val="single" w:color="auto" w:sz="4" w:space="0"/>
              <w:left w:val="single" w:color="auto" w:sz="4" w:space="0"/>
              <w:right w:val="single" w:color="auto" w:sz="4" w:space="0"/>
            </w:tcBorders>
            <w:vAlign w:val="center"/>
          </w:tcPr>
          <w:p>
            <w:pPr>
              <w:widowControl/>
              <w:spacing w:before="120" w:beforeLines="50" w:after="120" w:afterLines="50"/>
              <w:jc w:val="center"/>
              <w:rPr>
                <w:rFonts w:ascii="宋体" w:hAnsi="宋体"/>
                <w:b/>
                <w:bCs/>
                <w:szCs w:val="21"/>
              </w:rPr>
            </w:pPr>
            <w:r>
              <w:rPr>
                <w:rFonts w:ascii="宋体" w:hAnsi="宋体"/>
                <w:b/>
                <w:bCs/>
                <w:szCs w:val="21"/>
              </w:rPr>
              <w:t>课程</w:t>
            </w:r>
          </w:p>
          <w:p>
            <w:pPr>
              <w:widowControl/>
              <w:spacing w:before="120" w:beforeLines="50" w:after="120" w:afterLines="50"/>
              <w:jc w:val="center"/>
              <w:rPr>
                <w:rFonts w:ascii="宋体" w:hAnsi="宋体"/>
                <w:b/>
                <w:bCs/>
                <w:szCs w:val="21"/>
              </w:rPr>
            </w:pPr>
            <w:r>
              <w:rPr>
                <w:rFonts w:ascii="宋体" w:hAnsi="宋体"/>
                <w:b/>
                <w:bCs/>
                <w:szCs w:val="21"/>
              </w:rPr>
              <w:t>目标</w:t>
            </w:r>
          </w:p>
        </w:tc>
        <w:tc>
          <w:tcPr>
            <w:tcW w:w="9540" w:type="dxa"/>
            <w:gridSpan w:val="5"/>
            <w:tcBorders>
              <w:top w:val="single" w:color="auto" w:sz="4" w:space="0"/>
              <w:left w:val="single" w:color="auto" w:sz="4" w:space="0"/>
              <w:right w:val="single" w:color="auto" w:sz="4" w:space="0"/>
            </w:tcBorders>
          </w:tcPr>
          <w:p>
            <w:pPr>
              <w:widowControl/>
              <w:spacing w:before="120" w:beforeLines="50" w:after="120" w:afterLines="50"/>
              <w:jc w:val="center"/>
              <w:rPr>
                <w:rFonts w:ascii="宋体" w:hAnsi="宋体"/>
                <w:b/>
                <w:bCs/>
                <w:szCs w:val="21"/>
              </w:rPr>
            </w:pPr>
            <w:r>
              <w:rPr>
                <w:rFonts w:ascii="宋体" w:hAnsi="宋体"/>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blHeader/>
          <w:jc w:val="center"/>
        </w:trPr>
        <w:tc>
          <w:tcPr>
            <w:tcW w:w="822" w:type="dxa"/>
            <w:vMerge w:val="continue"/>
            <w:tcBorders>
              <w:left w:val="single" w:color="auto" w:sz="4" w:space="0"/>
              <w:right w:val="single" w:color="auto" w:sz="4" w:space="0"/>
            </w:tcBorders>
            <w:vAlign w:val="center"/>
          </w:tcPr>
          <w:p>
            <w:pPr>
              <w:widowControl/>
              <w:spacing w:before="120" w:beforeLines="50" w:after="120" w:afterLines="50"/>
              <w:jc w:val="center"/>
              <w:rPr>
                <w:rFonts w:ascii="宋体" w:hAnsi="宋体"/>
                <w:b/>
                <w:bCs/>
                <w:szCs w:val="21"/>
              </w:rPr>
            </w:pPr>
          </w:p>
        </w:tc>
        <w:tc>
          <w:tcPr>
            <w:tcW w:w="1934" w:type="dxa"/>
            <w:tcBorders>
              <w:top w:val="single" w:color="auto" w:sz="4" w:space="0"/>
              <w:left w:val="single" w:color="auto" w:sz="4" w:space="0"/>
              <w:bottom w:val="single" w:color="auto" w:sz="4" w:space="0"/>
              <w:right w:val="single" w:color="auto" w:sz="4" w:space="0"/>
            </w:tcBorders>
            <w:vAlign w:val="center"/>
          </w:tcPr>
          <w:p>
            <w:pPr>
              <w:widowControl/>
              <w:spacing w:before="120" w:beforeLines="50" w:after="120" w:afterLines="50"/>
              <w:jc w:val="center"/>
              <w:rPr>
                <w:rFonts w:ascii="宋体" w:hAnsi="宋体"/>
                <w:b/>
                <w:bCs/>
                <w:szCs w:val="21"/>
              </w:rPr>
            </w:pPr>
            <w:r>
              <w:rPr>
                <w:rFonts w:ascii="宋体" w:hAnsi="宋体"/>
                <w:b/>
                <w:bCs/>
                <w:szCs w:val="21"/>
              </w:rPr>
              <w:t>90-100</w:t>
            </w:r>
          </w:p>
        </w:tc>
        <w:tc>
          <w:tcPr>
            <w:tcW w:w="1908" w:type="dxa"/>
            <w:tcBorders>
              <w:top w:val="single" w:color="auto" w:sz="4" w:space="0"/>
              <w:left w:val="single" w:color="auto" w:sz="4" w:space="0"/>
              <w:bottom w:val="single" w:color="auto" w:sz="4" w:space="0"/>
              <w:right w:val="single" w:color="auto" w:sz="4" w:space="0"/>
            </w:tcBorders>
            <w:vAlign w:val="center"/>
          </w:tcPr>
          <w:p>
            <w:pPr>
              <w:widowControl/>
              <w:spacing w:before="120" w:beforeLines="50" w:after="120" w:afterLines="50"/>
              <w:jc w:val="center"/>
              <w:rPr>
                <w:rFonts w:ascii="宋体" w:hAnsi="宋体"/>
                <w:b/>
                <w:bCs/>
                <w:szCs w:val="21"/>
              </w:rPr>
            </w:pPr>
            <w:r>
              <w:rPr>
                <w:rFonts w:ascii="宋体" w:hAnsi="宋体"/>
                <w:b/>
                <w:bCs/>
                <w:szCs w:val="21"/>
              </w:rPr>
              <w:t>80-89</w:t>
            </w:r>
          </w:p>
        </w:tc>
        <w:tc>
          <w:tcPr>
            <w:tcW w:w="1817" w:type="dxa"/>
            <w:tcBorders>
              <w:top w:val="single" w:color="auto" w:sz="4" w:space="0"/>
              <w:left w:val="single" w:color="auto" w:sz="4" w:space="0"/>
              <w:bottom w:val="single" w:color="auto" w:sz="4" w:space="0"/>
              <w:right w:val="single" w:color="auto" w:sz="4" w:space="0"/>
            </w:tcBorders>
            <w:vAlign w:val="center"/>
          </w:tcPr>
          <w:p>
            <w:pPr>
              <w:widowControl/>
              <w:spacing w:before="120" w:beforeLines="50" w:after="120" w:afterLines="50"/>
              <w:jc w:val="center"/>
              <w:rPr>
                <w:rFonts w:ascii="宋体" w:hAnsi="宋体"/>
                <w:b/>
                <w:bCs/>
                <w:szCs w:val="21"/>
              </w:rPr>
            </w:pPr>
            <w:r>
              <w:rPr>
                <w:rFonts w:ascii="宋体" w:hAnsi="宋体"/>
                <w:b/>
                <w:bCs/>
                <w:szCs w:val="21"/>
              </w:rPr>
              <w:t>70-79</w:t>
            </w:r>
          </w:p>
        </w:tc>
        <w:tc>
          <w:tcPr>
            <w:tcW w:w="1966" w:type="dxa"/>
            <w:tcBorders>
              <w:top w:val="single" w:color="auto" w:sz="4" w:space="0"/>
              <w:left w:val="single" w:color="auto" w:sz="4" w:space="0"/>
              <w:bottom w:val="single" w:color="auto" w:sz="4" w:space="0"/>
              <w:right w:val="single" w:color="auto" w:sz="4" w:space="0"/>
            </w:tcBorders>
            <w:vAlign w:val="center"/>
          </w:tcPr>
          <w:p>
            <w:pPr>
              <w:widowControl/>
              <w:spacing w:before="120" w:beforeLines="50" w:after="120" w:afterLines="50"/>
              <w:jc w:val="center"/>
              <w:rPr>
                <w:rFonts w:ascii="宋体" w:hAnsi="宋体"/>
                <w:b/>
                <w:bCs/>
                <w:szCs w:val="21"/>
              </w:rPr>
            </w:pPr>
            <w:r>
              <w:rPr>
                <w:rFonts w:ascii="宋体" w:hAnsi="宋体"/>
                <w:b/>
                <w:bCs/>
                <w:szCs w:val="21"/>
              </w:rPr>
              <w:t>60-69</w:t>
            </w:r>
          </w:p>
        </w:tc>
        <w:tc>
          <w:tcPr>
            <w:tcW w:w="1915" w:type="dxa"/>
            <w:tcBorders>
              <w:top w:val="single" w:color="auto" w:sz="4" w:space="0"/>
              <w:left w:val="single" w:color="auto" w:sz="4" w:space="0"/>
              <w:bottom w:val="single" w:color="auto" w:sz="4" w:space="0"/>
              <w:right w:val="single" w:color="auto" w:sz="4" w:space="0"/>
            </w:tcBorders>
            <w:vAlign w:val="center"/>
          </w:tcPr>
          <w:p>
            <w:pPr>
              <w:widowControl/>
              <w:spacing w:before="120" w:beforeLines="50" w:after="120" w:afterLines="50"/>
              <w:jc w:val="center"/>
              <w:rPr>
                <w:rFonts w:ascii="宋体" w:hAnsi="宋体"/>
                <w:b/>
                <w:bCs/>
                <w:szCs w:val="21"/>
              </w:rPr>
            </w:pPr>
            <w:r>
              <w:rPr>
                <w:rFonts w:hint="eastAsia" w:ascii="宋体" w:hAnsi="宋体"/>
                <w:b/>
                <w:bCs/>
                <w:szCs w:val="21"/>
              </w:rPr>
              <w:t>＜6</w:t>
            </w:r>
            <w:r>
              <w:rPr>
                <w:rFonts w:ascii="宋体" w:hAnsi="宋体"/>
                <w:b/>
                <w:bCs/>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blHeader/>
          <w:jc w:val="center"/>
        </w:trPr>
        <w:tc>
          <w:tcPr>
            <w:tcW w:w="822" w:type="dxa"/>
            <w:vMerge w:val="continue"/>
            <w:tcBorders>
              <w:left w:val="single" w:color="auto" w:sz="4" w:space="0"/>
              <w:right w:val="single" w:color="auto" w:sz="4" w:space="0"/>
            </w:tcBorders>
            <w:vAlign w:val="center"/>
          </w:tcPr>
          <w:p>
            <w:pPr>
              <w:widowControl/>
              <w:spacing w:before="120" w:beforeLines="50" w:after="120" w:afterLines="50"/>
              <w:jc w:val="center"/>
              <w:rPr>
                <w:rFonts w:ascii="宋体" w:hAnsi="宋体"/>
                <w:b/>
                <w:bCs/>
                <w:szCs w:val="21"/>
              </w:rPr>
            </w:pPr>
          </w:p>
        </w:tc>
        <w:tc>
          <w:tcPr>
            <w:tcW w:w="1934" w:type="dxa"/>
            <w:tcBorders>
              <w:top w:val="single" w:color="auto" w:sz="4" w:space="0"/>
              <w:left w:val="single" w:color="auto" w:sz="4" w:space="0"/>
              <w:bottom w:val="single" w:color="auto" w:sz="4" w:space="0"/>
              <w:right w:val="single" w:color="auto" w:sz="4" w:space="0"/>
            </w:tcBorders>
            <w:vAlign w:val="center"/>
          </w:tcPr>
          <w:p>
            <w:pPr>
              <w:widowControl/>
              <w:spacing w:before="120" w:beforeLines="50" w:after="120" w:afterLines="50"/>
              <w:jc w:val="center"/>
              <w:rPr>
                <w:rFonts w:ascii="宋体" w:hAnsi="宋体"/>
                <w:b/>
                <w:bCs/>
                <w:szCs w:val="21"/>
              </w:rPr>
            </w:pPr>
            <w:r>
              <w:rPr>
                <w:rFonts w:ascii="宋体" w:hAnsi="宋体"/>
                <w:b/>
                <w:bCs/>
                <w:szCs w:val="21"/>
              </w:rPr>
              <w:t>优</w:t>
            </w:r>
          </w:p>
        </w:tc>
        <w:tc>
          <w:tcPr>
            <w:tcW w:w="1908" w:type="dxa"/>
            <w:tcBorders>
              <w:top w:val="single" w:color="auto" w:sz="4" w:space="0"/>
              <w:left w:val="single" w:color="auto" w:sz="4" w:space="0"/>
              <w:bottom w:val="single" w:color="auto" w:sz="4" w:space="0"/>
              <w:right w:val="single" w:color="auto" w:sz="4" w:space="0"/>
            </w:tcBorders>
            <w:vAlign w:val="center"/>
          </w:tcPr>
          <w:p>
            <w:pPr>
              <w:widowControl/>
              <w:spacing w:before="120" w:beforeLines="50" w:after="120" w:afterLines="50"/>
              <w:jc w:val="center"/>
              <w:rPr>
                <w:rFonts w:ascii="宋体" w:hAnsi="宋体"/>
                <w:b/>
                <w:bCs/>
                <w:szCs w:val="21"/>
              </w:rPr>
            </w:pPr>
            <w:r>
              <w:rPr>
                <w:rFonts w:ascii="宋体" w:hAnsi="宋体"/>
                <w:b/>
                <w:bCs/>
                <w:szCs w:val="21"/>
              </w:rPr>
              <w:t>良</w:t>
            </w:r>
          </w:p>
        </w:tc>
        <w:tc>
          <w:tcPr>
            <w:tcW w:w="1817" w:type="dxa"/>
            <w:tcBorders>
              <w:top w:val="single" w:color="auto" w:sz="4" w:space="0"/>
              <w:left w:val="single" w:color="auto" w:sz="4" w:space="0"/>
              <w:bottom w:val="single" w:color="auto" w:sz="4" w:space="0"/>
              <w:right w:val="single" w:color="auto" w:sz="4" w:space="0"/>
            </w:tcBorders>
            <w:vAlign w:val="center"/>
          </w:tcPr>
          <w:p>
            <w:pPr>
              <w:widowControl/>
              <w:spacing w:before="120" w:beforeLines="50" w:after="120" w:afterLines="50"/>
              <w:jc w:val="center"/>
              <w:rPr>
                <w:rFonts w:ascii="宋体" w:hAnsi="宋体"/>
                <w:b/>
                <w:bCs/>
                <w:szCs w:val="21"/>
              </w:rPr>
            </w:pPr>
            <w:r>
              <w:rPr>
                <w:rFonts w:ascii="宋体" w:hAnsi="宋体"/>
                <w:b/>
                <w:bCs/>
                <w:szCs w:val="21"/>
              </w:rPr>
              <w:t>中</w:t>
            </w:r>
          </w:p>
        </w:tc>
        <w:tc>
          <w:tcPr>
            <w:tcW w:w="1966" w:type="dxa"/>
            <w:tcBorders>
              <w:top w:val="single" w:color="auto" w:sz="4" w:space="0"/>
              <w:left w:val="single" w:color="auto" w:sz="4" w:space="0"/>
              <w:bottom w:val="single" w:color="auto" w:sz="4" w:space="0"/>
              <w:right w:val="single" w:color="auto" w:sz="4" w:space="0"/>
            </w:tcBorders>
            <w:vAlign w:val="center"/>
          </w:tcPr>
          <w:p>
            <w:pPr>
              <w:widowControl/>
              <w:spacing w:before="120" w:beforeLines="50" w:after="120" w:afterLines="50"/>
              <w:jc w:val="center"/>
              <w:rPr>
                <w:rFonts w:ascii="宋体" w:hAnsi="宋体"/>
                <w:b/>
                <w:bCs/>
                <w:szCs w:val="21"/>
              </w:rPr>
            </w:pPr>
            <w:r>
              <w:rPr>
                <w:rFonts w:hint="eastAsia" w:ascii="宋体" w:hAnsi="宋体"/>
                <w:b/>
                <w:bCs/>
                <w:szCs w:val="21"/>
              </w:rPr>
              <w:t>合格</w:t>
            </w:r>
          </w:p>
        </w:tc>
        <w:tc>
          <w:tcPr>
            <w:tcW w:w="1915" w:type="dxa"/>
            <w:tcBorders>
              <w:top w:val="single" w:color="auto" w:sz="4" w:space="0"/>
              <w:left w:val="single" w:color="auto" w:sz="4" w:space="0"/>
              <w:bottom w:val="single" w:color="auto" w:sz="4" w:space="0"/>
              <w:right w:val="single" w:color="auto" w:sz="4" w:space="0"/>
            </w:tcBorders>
            <w:vAlign w:val="center"/>
          </w:tcPr>
          <w:p>
            <w:pPr>
              <w:widowControl/>
              <w:spacing w:before="120" w:beforeLines="50" w:after="120" w:afterLines="50"/>
              <w:jc w:val="center"/>
              <w:rPr>
                <w:rFonts w:ascii="宋体" w:hAnsi="宋体"/>
                <w:b/>
                <w:bCs/>
                <w:szCs w:val="21"/>
              </w:rPr>
            </w:pPr>
            <w:r>
              <w:rPr>
                <w:rFonts w:hint="eastAsia" w:ascii="宋体" w:hAnsi="宋体"/>
                <w:b/>
                <w:bCs/>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tblHeader/>
          <w:jc w:val="center"/>
        </w:trPr>
        <w:tc>
          <w:tcPr>
            <w:tcW w:w="822" w:type="dxa"/>
            <w:vMerge w:val="continue"/>
            <w:tcBorders>
              <w:left w:val="single" w:color="auto" w:sz="4" w:space="0"/>
              <w:bottom w:val="single" w:color="auto" w:sz="4" w:space="0"/>
              <w:right w:val="single" w:color="auto" w:sz="4" w:space="0"/>
            </w:tcBorders>
            <w:vAlign w:val="center"/>
          </w:tcPr>
          <w:p>
            <w:pPr>
              <w:widowControl/>
              <w:spacing w:before="120" w:beforeLines="50" w:after="120" w:afterLines="50"/>
              <w:jc w:val="center"/>
              <w:rPr>
                <w:rFonts w:ascii="宋体" w:hAnsi="宋体"/>
                <w:b/>
                <w:bCs/>
                <w:szCs w:val="21"/>
              </w:rPr>
            </w:pPr>
          </w:p>
        </w:tc>
        <w:tc>
          <w:tcPr>
            <w:tcW w:w="1934"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b/>
                <w:bCs/>
                <w:szCs w:val="21"/>
              </w:rPr>
            </w:pPr>
            <w:r>
              <w:rPr>
                <w:rFonts w:hint="eastAsia" w:ascii="宋体" w:hAnsi="宋体"/>
                <w:b/>
                <w:bCs/>
                <w:szCs w:val="21"/>
              </w:rPr>
              <w:t>A</w:t>
            </w:r>
          </w:p>
        </w:tc>
        <w:tc>
          <w:tcPr>
            <w:tcW w:w="1908"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b/>
                <w:bCs/>
                <w:szCs w:val="21"/>
              </w:rPr>
            </w:pPr>
            <w:r>
              <w:rPr>
                <w:rFonts w:hint="eastAsia" w:ascii="宋体" w:hAnsi="宋体"/>
                <w:b/>
                <w:bCs/>
                <w:szCs w:val="21"/>
              </w:rPr>
              <w:t>B</w:t>
            </w:r>
          </w:p>
        </w:tc>
        <w:tc>
          <w:tcPr>
            <w:tcW w:w="1817"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b/>
                <w:bCs/>
                <w:szCs w:val="21"/>
              </w:rPr>
            </w:pPr>
            <w:r>
              <w:rPr>
                <w:rFonts w:hint="eastAsia" w:ascii="宋体" w:hAnsi="宋体"/>
                <w:b/>
                <w:bCs/>
                <w:szCs w:val="21"/>
              </w:rPr>
              <w:t>C</w:t>
            </w:r>
          </w:p>
        </w:tc>
        <w:tc>
          <w:tcPr>
            <w:tcW w:w="1966"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b/>
                <w:bCs/>
                <w:szCs w:val="21"/>
              </w:rPr>
            </w:pPr>
            <w:r>
              <w:rPr>
                <w:rFonts w:hint="eastAsia" w:ascii="宋体" w:hAnsi="宋体"/>
                <w:b/>
                <w:bCs/>
                <w:szCs w:val="21"/>
              </w:rPr>
              <w:t>D</w:t>
            </w:r>
          </w:p>
        </w:tc>
        <w:tc>
          <w:tcPr>
            <w:tcW w:w="1915"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b/>
                <w:bCs/>
                <w:szCs w:val="21"/>
              </w:rPr>
            </w:pPr>
            <w:r>
              <w:rPr>
                <w:rFonts w:hint="eastAsia" w:ascii="宋体" w:hAnsi="宋体"/>
                <w:b/>
                <w:bCs/>
                <w:szCs w:val="21"/>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79" w:hRule="atLeast"/>
          <w:jc w:val="center"/>
        </w:trPr>
        <w:tc>
          <w:tcPr>
            <w:tcW w:w="822"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b/>
                <w:bCs/>
                <w:kern w:val="0"/>
                <w:szCs w:val="21"/>
              </w:rPr>
            </w:pPr>
            <w:r>
              <w:rPr>
                <w:rFonts w:hint="eastAsia" w:ascii="宋体" w:hAnsi="宋体"/>
                <w:b/>
                <w:bCs/>
                <w:kern w:val="0"/>
                <w:szCs w:val="21"/>
              </w:rPr>
              <w:t>课程</w:t>
            </w:r>
          </w:p>
          <w:p>
            <w:pPr>
              <w:spacing w:before="120" w:beforeLines="50" w:after="120" w:afterLines="50"/>
              <w:jc w:val="center"/>
              <w:rPr>
                <w:rFonts w:ascii="宋体" w:hAnsi="宋体"/>
                <w:b/>
                <w:bCs/>
                <w:kern w:val="0"/>
                <w:szCs w:val="21"/>
              </w:rPr>
            </w:pPr>
            <w:r>
              <w:rPr>
                <w:rFonts w:ascii="宋体" w:hAnsi="宋体"/>
                <w:b/>
                <w:bCs/>
                <w:kern w:val="0"/>
                <w:szCs w:val="21"/>
              </w:rPr>
              <w:t>目标1</w:t>
            </w:r>
          </w:p>
        </w:tc>
        <w:tc>
          <w:tcPr>
            <w:tcW w:w="193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120" w:beforeLines="50" w:after="120" w:afterLines="50"/>
              <w:jc w:val="both"/>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能够非常熟悉地认知舞蹈教学的原理、特性及教学方法，并从广域视角把握青少儿舞蹈与青少儿舞蹈教学的相关概念与理念。</w:t>
            </w:r>
          </w:p>
        </w:tc>
        <w:tc>
          <w:tcPr>
            <w:tcW w:w="190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120" w:beforeLines="50" w:after="120" w:afterLines="50"/>
              <w:jc w:val="both"/>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能够较好地认知舞蹈教学的原理、特性及教学方法，并从广域视角把握青少儿舞蹈与青少儿舞蹈教学的相关概念与理念。</w:t>
            </w:r>
          </w:p>
        </w:tc>
        <w:tc>
          <w:tcPr>
            <w:tcW w:w="181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120" w:beforeLines="50" w:after="120" w:afterLines="50"/>
              <w:jc w:val="both"/>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能够认知舞蹈教学的原理、特性及教学方法，并从广域视角把握青少儿舞蹈与青少儿舞蹈教学的相关概念与理念。</w:t>
            </w:r>
          </w:p>
        </w:tc>
        <w:tc>
          <w:tcPr>
            <w:tcW w:w="196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120" w:beforeLines="50" w:after="120" w:afterLines="50"/>
              <w:jc w:val="both"/>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能够基本认知舞蹈教学的原理、特性及教学方法，并从广域视角把握青少儿舞蹈与青少儿舞蹈教学的相关概念与理念。</w:t>
            </w:r>
          </w:p>
        </w:tc>
        <w:tc>
          <w:tcPr>
            <w:tcW w:w="191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120" w:beforeLines="50" w:after="120" w:afterLines="50"/>
              <w:jc w:val="both"/>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不能够认知舞蹈教学的原理、特性及教学方法，不能从广域视角把握青少儿舞蹈与青少儿舞蹈教学的相关概念与理念。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60" w:hRule="atLeast"/>
          <w:jc w:val="center"/>
        </w:trPr>
        <w:tc>
          <w:tcPr>
            <w:tcW w:w="822"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b/>
                <w:bCs/>
                <w:kern w:val="0"/>
                <w:szCs w:val="21"/>
              </w:rPr>
            </w:pPr>
            <w:r>
              <w:rPr>
                <w:rFonts w:hint="eastAsia" w:ascii="宋体" w:hAnsi="宋体"/>
                <w:b/>
                <w:bCs/>
                <w:kern w:val="0"/>
                <w:szCs w:val="21"/>
              </w:rPr>
              <w:t>课程</w:t>
            </w:r>
          </w:p>
          <w:p>
            <w:pPr>
              <w:spacing w:before="120" w:beforeLines="50" w:after="120" w:afterLines="50"/>
              <w:jc w:val="center"/>
              <w:rPr>
                <w:rFonts w:ascii="宋体" w:hAnsi="宋体"/>
                <w:b/>
                <w:bCs/>
                <w:kern w:val="0"/>
                <w:szCs w:val="21"/>
              </w:rPr>
            </w:pPr>
            <w:r>
              <w:rPr>
                <w:rFonts w:ascii="宋体" w:hAnsi="宋体"/>
                <w:b/>
                <w:bCs/>
                <w:kern w:val="0"/>
                <w:szCs w:val="21"/>
              </w:rPr>
              <w:t>目标2</w:t>
            </w:r>
          </w:p>
        </w:tc>
        <w:tc>
          <w:tcPr>
            <w:tcW w:w="193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120" w:beforeLines="50" w:after="120" w:afterLines="50"/>
              <w:jc w:val="both"/>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能够非常熟练地将舞蹈教学与音乐教学相结合</w:t>
            </w:r>
            <w:r>
              <w:rPr>
                <w:rFonts w:hint="eastAsia" w:ascii="宋体" w:hAnsi="宋体" w:cs="Times New Roman"/>
                <w:kern w:val="2"/>
                <w:sz w:val="21"/>
                <w:szCs w:val="21"/>
                <w:lang w:val="en-US" w:eastAsia="zh-CN" w:bidi="ar-SA"/>
              </w:rPr>
              <w:t>进行</w:t>
            </w:r>
            <w:r>
              <w:rPr>
                <w:rFonts w:hint="eastAsia" w:ascii="宋体" w:hAnsi="宋体" w:eastAsia="宋体" w:cs="Times New Roman"/>
                <w:kern w:val="2"/>
                <w:sz w:val="21"/>
                <w:szCs w:val="21"/>
                <w:lang w:val="en-US" w:eastAsia="zh-CN" w:bidi="ar-SA"/>
              </w:rPr>
              <w:t>教学实践，</w:t>
            </w:r>
            <w:r>
              <w:rPr>
                <w:rFonts w:hint="eastAsia" w:ascii="宋体" w:hAnsi="宋体" w:cs="Times New Roman"/>
                <w:kern w:val="2"/>
                <w:sz w:val="21"/>
                <w:szCs w:val="21"/>
                <w:lang w:val="en-US" w:eastAsia="zh-CN" w:bidi="ar-SA"/>
              </w:rPr>
              <w:t>并能够在</w:t>
            </w:r>
            <w:r>
              <w:rPr>
                <w:rFonts w:hint="eastAsia" w:ascii="宋体" w:hAnsi="宋体" w:eastAsia="宋体" w:cs="Times New Roman"/>
                <w:kern w:val="2"/>
                <w:sz w:val="21"/>
                <w:szCs w:val="21"/>
                <w:lang w:val="en-US" w:eastAsia="zh-CN" w:bidi="ar-SA"/>
              </w:rPr>
              <w:t>模拟教学实践</w:t>
            </w:r>
            <w:r>
              <w:rPr>
                <w:rFonts w:hint="eastAsia" w:ascii="宋体" w:hAnsi="宋体" w:cs="Times New Roman"/>
                <w:kern w:val="2"/>
                <w:sz w:val="21"/>
                <w:szCs w:val="21"/>
                <w:lang w:val="en-US" w:eastAsia="zh-CN" w:bidi="ar-SA"/>
              </w:rPr>
              <w:t>中形成</w:t>
            </w:r>
            <w:r>
              <w:rPr>
                <w:rFonts w:hint="eastAsia" w:ascii="宋体" w:hAnsi="宋体" w:eastAsia="宋体" w:cs="Times New Roman"/>
                <w:kern w:val="2"/>
                <w:sz w:val="21"/>
                <w:szCs w:val="21"/>
                <w:lang w:val="en-US" w:eastAsia="zh-CN" w:bidi="ar-SA"/>
              </w:rPr>
              <w:t>跨学科融合教学能力。</w:t>
            </w:r>
          </w:p>
        </w:tc>
        <w:tc>
          <w:tcPr>
            <w:tcW w:w="190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120" w:beforeLines="50" w:after="120" w:afterLines="50"/>
              <w:jc w:val="both"/>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能够较好地将舞蹈教学与音乐教学相结合</w:t>
            </w:r>
            <w:r>
              <w:rPr>
                <w:rFonts w:hint="eastAsia" w:ascii="宋体" w:hAnsi="宋体" w:cs="Times New Roman"/>
                <w:kern w:val="2"/>
                <w:sz w:val="21"/>
                <w:szCs w:val="21"/>
                <w:lang w:val="en-US" w:eastAsia="zh-CN" w:bidi="ar-SA"/>
              </w:rPr>
              <w:t>进行</w:t>
            </w:r>
            <w:r>
              <w:rPr>
                <w:rFonts w:hint="eastAsia" w:ascii="宋体" w:hAnsi="宋体" w:eastAsia="宋体" w:cs="Times New Roman"/>
                <w:kern w:val="2"/>
                <w:sz w:val="21"/>
                <w:szCs w:val="21"/>
                <w:lang w:val="en-US" w:eastAsia="zh-CN" w:bidi="ar-SA"/>
              </w:rPr>
              <w:t>教学实践，</w:t>
            </w:r>
            <w:r>
              <w:rPr>
                <w:rFonts w:hint="eastAsia" w:ascii="宋体" w:hAnsi="宋体" w:cs="Times New Roman"/>
                <w:kern w:val="2"/>
                <w:sz w:val="21"/>
                <w:szCs w:val="21"/>
                <w:lang w:val="en-US" w:eastAsia="zh-CN" w:bidi="ar-SA"/>
              </w:rPr>
              <w:t>并能够在</w:t>
            </w:r>
            <w:r>
              <w:rPr>
                <w:rFonts w:hint="eastAsia" w:ascii="宋体" w:hAnsi="宋体" w:eastAsia="宋体" w:cs="Times New Roman"/>
                <w:kern w:val="2"/>
                <w:sz w:val="21"/>
                <w:szCs w:val="21"/>
                <w:lang w:val="en-US" w:eastAsia="zh-CN" w:bidi="ar-SA"/>
              </w:rPr>
              <w:t>模拟教学实践</w:t>
            </w:r>
            <w:r>
              <w:rPr>
                <w:rFonts w:hint="eastAsia" w:ascii="宋体" w:hAnsi="宋体" w:cs="Times New Roman"/>
                <w:kern w:val="2"/>
                <w:sz w:val="21"/>
                <w:szCs w:val="21"/>
                <w:lang w:val="en-US" w:eastAsia="zh-CN" w:bidi="ar-SA"/>
              </w:rPr>
              <w:t>中形成</w:t>
            </w:r>
            <w:r>
              <w:rPr>
                <w:rFonts w:hint="eastAsia" w:ascii="宋体" w:hAnsi="宋体" w:eastAsia="宋体" w:cs="Times New Roman"/>
                <w:kern w:val="2"/>
                <w:sz w:val="21"/>
                <w:szCs w:val="21"/>
                <w:lang w:val="en-US" w:eastAsia="zh-CN" w:bidi="ar-SA"/>
              </w:rPr>
              <w:t>跨学科融合教学能力。</w:t>
            </w:r>
          </w:p>
        </w:tc>
        <w:tc>
          <w:tcPr>
            <w:tcW w:w="181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120" w:beforeLines="50" w:after="120" w:afterLines="50"/>
              <w:jc w:val="both"/>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能够将将舞蹈教学与音乐教学相结合</w:t>
            </w:r>
            <w:r>
              <w:rPr>
                <w:rFonts w:hint="eastAsia" w:ascii="宋体" w:hAnsi="宋体" w:cs="Times New Roman"/>
                <w:kern w:val="2"/>
                <w:sz w:val="21"/>
                <w:szCs w:val="21"/>
                <w:lang w:val="en-US" w:eastAsia="zh-CN" w:bidi="ar-SA"/>
              </w:rPr>
              <w:t>进行</w:t>
            </w:r>
            <w:r>
              <w:rPr>
                <w:rFonts w:hint="eastAsia" w:ascii="宋体" w:hAnsi="宋体" w:eastAsia="宋体" w:cs="Times New Roman"/>
                <w:kern w:val="2"/>
                <w:sz w:val="21"/>
                <w:szCs w:val="21"/>
                <w:lang w:val="en-US" w:eastAsia="zh-CN" w:bidi="ar-SA"/>
              </w:rPr>
              <w:t>教学实践，</w:t>
            </w:r>
            <w:r>
              <w:rPr>
                <w:rFonts w:hint="eastAsia" w:ascii="宋体" w:hAnsi="宋体" w:cs="Times New Roman"/>
                <w:kern w:val="2"/>
                <w:sz w:val="21"/>
                <w:szCs w:val="21"/>
                <w:lang w:val="en-US" w:eastAsia="zh-CN" w:bidi="ar-SA"/>
              </w:rPr>
              <w:t>并能够在</w:t>
            </w:r>
            <w:r>
              <w:rPr>
                <w:rFonts w:hint="eastAsia" w:ascii="宋体" w:hAnsi="宋体" w:eastAsia="宋体" w:cs="Times New Roman"/>
                <w:kern w:val="2"/>
                <w:sz w:val="21"/>
                <w:szCs w:val="21"/>
                <w:lang w:val="en-US" w:eastAsia="zh-CN" w:bidi="ar-SA"/>
              </w:rPr>
              <w:t>模拟教学实践</w:t>
            </w:r>
            <w:r>
              <w:rPr>
                <w:rFonts w:hint="eastAsia" w:ascii="宋体" w:hAnsi="宋体" w:cs="Times New Roman"/>
                <w:kern w:val="2"/>
                <w:sz w:val="21"/>
                <w:szCs w:val="21"/>
                <w:lang w:val="en-US" w:eastAsia="zh-CN" w:bidi="ar-SA"/>
              </w:rPr>
              <w:t>中形成</w:t>
            </w:r>
            <w:r>
              <w:rPr>
                <w:rFonts w:hint="eastAsia" w:ascii="宋体" w:hAnsi="宋体" w:eastAsia="宋体" w:cs="Times New Roman"/>
                <w:kern w:val="2"/>
                <w:sz w:val="21"/>
                <w:szCs w:val="21"/>
                <w:lang w:val="en-US" w:eastAsia="zh-CN" w:bidi="ar-SA"/>
              </w:rPr>
              <w:t>跨学科融合教学能力。</w:t>
            </w:r>
          </w:p>
        </w:tc>
        <w:tc>
          <w:tcPr>
            <w:tcW w:w="196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120" w:beforeLines="50" w:after="120" w:afterLines="50"/>
              <w:jc w:val="both"/>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能够基本将舞蹈教学与音乐教学相结合</w:t>
            </w:r>
            <w:r>
              <w:rPr>
                <w:rFonts w:hint="eastAsia" w:ascii="宋体" w:hAnsi="宋体" w:cs="Times New Roman"/>
                <w:kern w:val="2"/>
                <w:sz w:val="21"/>
                <w:szCs w:val="21"/>
                <w:lang w:val="en-US" w:eastAsia="zh-CN" w:bidi="ar-SA"/>
              </w:rPr>
              <w:t>进行</w:t>
            </w:r>
            <w:r>
              <w:rPr>
                <w:rFonts w:hint="eastAsia" w:ascii="宋体" w:hAnsi="宋体" w:eastAsia="宋体" w:cs="Times New Roman"/>
                <w:kern w:val="2"/>
                <w:sz w:val="21"/>
                <w:szCs w:val="21"/>
                <w:lang w:val="en-US" w:eastAsia="zh-CN" w:bidi="ar-SA"/>
              </w:rPr>
              <w:t>教学实践，</w:t>
            </w:r>
            <w:r>
              <w:rPr>
                <w:rFonts w:hint="eastAsia" w:ascii="宋体" w:hAnsi="宋体" w:cs="Times New Roman"/>
                <w:kern w:val="2"/>
                <w:sz w:val="21"/>
                <w:szCs w:val="21"/>
                <w:lang w:val="en-US" w:eastAsia="zh-CN" w:bidi="ar-SA"/>
              </w:rPr>
              <w:t>并能够在</w:t>
            </w:r>
            <w:r>
              <w:rPr>
                <w:rFonts w:hint="eastAsia" w:ascii="宋体" w:hAnsi="宋体" w:eastAsia="宋体" w:cs="Times New Roman"/>
                <w:kern w:val="2"/>
                <w:sz w:val="21"/>
                <w:szCs w:val="21"/>
                <w:lang w:val="en-US" w:eastAsia="zh-CN" w:bidi="ar-SA"/>
              </w:rPr>
              <w:t>模拟教学实践</w:t>
            </w:r>
            <w:r>
              <w:rPr>
                <w:rFonts w:hint="eastAsia" w:ascii="宋体" w:hAnsi="宋体" w:cs="Times New Roman"/>
                <w:kern w:val="2"/>
                <w:sz w:val="21"/>
                <w:szCs w:val="21"/>
                <w:lang w:val="en-US" w:eastAsia="zh-CN" w:bidi="ar-SA"/>
              </w:rPr>
              <w:t>中形成</w:t>
            </w:r>
            <w:r>
              <w:rPr>
                <w:rFonts w:hint="eastAsia" w:ascii="宋体" w:hAnsi="宋体" w:eastAsia="宋体" w:cs="Times New Roman"/>
                <w:kern w:val="2"/>
                <w:sz w:val="21"/>
                <w:szCs w:val="21"/>
                <w:lang w:val="en-US" w:eastAsia="zh-CN" w:bidi="ar-SA"/>
              </w:rPr>
              <w:t>跨学科融合教学能力。</w:t>
            </w:r>
          </w:p>
        </w:tc>
        <w:tc>
          <w:tcPr>
            <w:tcW w:w="191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120" w:beforeLines="50" w:after="120" w:afterLines="50"/>
              <w:jc w:val="both"/>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不能够将舞蹈教学与音乐教学相结合</w:t>
            </w:r>
            <w:r>
              <w:rPr>
                <w:rFonts w:hint="eastAsia" w:ascii="宋体" w:hAnsi="宋体" w:cs="Times New Roman"/>
                <w:kern w:val="2"/>
                <w:sz w:val="21"/>
                <w:szCs w:val="21"/>
                <w:lang w:val="en-US" w:eastAsia="zh-CN" w:bidi="ar-SA"/>
              </w:rPr>
              <w:t>进行</w:t>
            </w:r>
            <w:r>
              <w:rPr>
                <w:rFonts w:hint="eastAsia" w:ascii="宋体" w:hAnsi="宋体" w:eastAsia="宋体" w:cs="Times New Roman"/>
                <w:kern w:val="2"/>
                <w:sz w:val="21"/>
                <w:szCs w:val="21"/>
                <w:lang w:val="en-US" w:eastAsia="zh-CN" w:bidi="ar-SA"/>
              </w:rPr>
              <w:t>教学实践，</w:t>
            </w:r>
            <w:r>
              <w:rPr>
                <w:rFonts w:hint="eastAsia" w:ascii="宋体" w:hAnsi="宋体" w:cs="Times New Roman"/>
                <w:kern w:val="2"/>
                <w:sz w:val="21"/>
                <w:szCs w:val="21"/>
                <w:lang w:val="en-US" w:eastAsia="zh-CN" w:bidi="ar-SA"/>
              </w:rPr>
              <w:t>并能够在</w:t>
            </w:r>
            <w:r>
              <w:rPr>
                <w:rFonts w:hint="eastAsia" w:ascii="宋体" w:hAnsi="宋体" w:eastAsia="宋体" w:cs="Times New Roman"/>
                <w:kern w:val="2"/>
                <w:sz w:val="21"/>
                <w:szCs w:val="21"/>
                <w:lang w:val="en-US" w:eastAsia="zh-CN" w:bidi="ar-SA"/>
              </w:rPr>
              <w:t>模拟教学实践</w:t>
            </w:r>
            <w:r>
              <w:rPr>
                <w:rFonts w:hint="eastAsia" w:ascii="宋体" w:hAnsi="宋体" w:cs="Times New Roman"/>
                <w:kern w:val="2"/>
                <w:sz w:val="21"/>
                <w:szCs w:val="21"/>
                <w:lang w:val="en-US" w:eastAsia="zh-CN" w:bidi="ar-SA"/>
              </w:rPr>
              <w:t>中形成</w:t>
            </w:r>
            <w:r>
              <w:rPr>
                <w:rFonts w:hint="eastAsia" w:ascii="宋体" w:hAnsi="宋体" w:eastAsia="宋体" w:cs="Times New Roman"/>
                <w:kern w:val="2"/>
                <w:sz w:val="21"/>
                <w:szCs w:val="21"/>
                <w:lang w:val="en-US" w:eastAsia="zh-CN" w:bidi="ar-SA"/>
              </w:rPr>
              <w:t>跨学科融合教学能力。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9" w:hRule="atLeast"/>
          <w:jc w:val="center"/>
        </w:trPr>
        <w:tc>
          <w:tcPr>
            <w:tcW w:w="822"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b/>
                <w:bCs/>
                <w:kern w:val="0"/>
                <w:szCs w:val="21"/>
              </w:rPr>
            </w:pPr>
            <w:r>
              <w:rPr>
                <w:rFonts w:hint="eastAsia" w:ascii="宋体" w:hAnsi="宋体"/>
                <w:b/>
                <w:bCs/>
                <w:kern w:val="0"/>
                <w:szCs w:val="21"/>
              </w:rPr>
              <w:t>课程</w:t>
            </w:r>
          </w:p>
          <w:p>
            <w:pPr>
              <w:spacing w:before="120" w:beforeLines="50" w:after="120" w:afterLines="50"/>
              <w:jc w:val="center"/>
              <w:rPr>
                <w:rFonts w:ascii="宋体" w:hAnsi="宋体"/>
                <w:b/>
                <w:bCs/>
                <w:kern w:val="0"/>
                <w:szCs w:val="21"/>
              </w:rPr>
            </w:pPr>
            <w:r>
              <w:rPr>
                <w:rFonts w:ascii="宋体" w:hAnsi="宋体"/>
                <w:b/>
                <w:bCs/>
                <w:kern w:val="0"/>
                <w:szCs w:val="21"/>
              </w:rPr>
              <w:t>目标3</w:t>
            </w:r>
          </w:p>
        </w:tc>
        <w:tc>
          <w:tcPr>
            <w:tcW w:w="193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120" w:beforeLines="50" w:after="120" w:afterLines="50"/>
              <w:jc w:val="both"/>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能够非常自如地综合运用舞蹈教学于音乐教学、活动组织中，并在新时期师德情怀与审美品好的引领下，构建立体多维的艺术教育思维、多元融合的艺术教育能力、发散开放的艺术创新意识、积极有效的沟通合作素养以及教育反思能力。</w:t>
            </w:r>
          </w:p>
        </w:tc>
        <w:tc>
          <w:tcPr>
            <w:tcW w:w="190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120" w:beforeLines="50" w:after="120" w:afterLines="50"/>
              <w:jc w:val="both"/>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能够较好地综合运用舞蹈教学于音乐教学、活动组织中，并在新时期师德情怀与审美品好的引领下，构建立体多维的艺术教育思维、多元融合的艺术教育能力、发散开放的艺术创新意识、积极有效的沟通合作素养以及教育反思能力。</w:t>
            </w:r>
          </w:p>
        </w:tc>
        <w:tc>
          <w:tcPr>
            <w:tcW w:w="181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120" w:beforeLines="50" w:after="120" w:afterLines="50"/>
              <w:jc w:val="both"/>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能够综合运用舞蹈教学于音乐教学、活动组织中，并在新时期师德情怀与审美品好的引领下，构建立体多维的艺术教育思维、多元融合的艺术教育能力、发散开放的艺术创新意识、积极有效的沟通合作素养以及教育反思能力。</w:t>
            </w:r>
          </w:p>
        </w:tc>
        <w:tc>
          <w:tcPr>
            <w:tcW w:w="196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120" w:beforeLines="50" w:after="120" w:afterLines="50"/>
              <w:jc w:val="both"/>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能够基本综合运用舞蹈教学于音乐教学、活动组织中，并在新时期师德情怀与审美品好的引领下，构建立体多维的艺术教育思维、多元融合的艺术教育能力、发散开放的艺术创新意识、积极有效的沟通合作素养以及教育反思能力。</w:t>
            </w:r>
          </w:p>
        </w:tc>
        <w:tc>
          <w:tcPr>
            <w:tcW w:w="191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120" w:beforeLines="50" w:after="120" w:afterLines="50"/>
              <w:jc w:val="both"/>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不能够综合运用舞蹈教学于音乐教学、活动组织中，并在新时期师德情怀与审美品好的引领下，构建立体多维的艺术教育思维、多元融合的艺术教育能力、发散开放的艺术创新意识、积极有效的沟通合作素养以及教育反思能力。</w:t>
            </w:r>
          </w:p>
        </w:tc>
      </w:tr>
    </w:tbl>
    <w:p>
      <w:pPr>
        <w:widowControl/>
        <w:jc w:val="left"/>
        <w:rPr>
          <w:rFonts w:ascii="宋体" w:hAnsi="宋体"/>
        </w:rPr>
      </w:pPr>
    </w:p>
    <w:p>
      <w:pPr>
        <w:widowControl/>
        <w:jc w:val="left"/>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0" w:usb1="00000000" w:usb2="00000000" w:usb3="00000000" w:csb0="00160000" w:csb1="00000000"/>
  </w:font>
  <w:font w:name="TimesNewRomanPSMT">
    <w:panose1 w:val="02020603050405020304"/>
    <w:charset w:val="80"/>
    <w:family w:val="auto"/>
    <w:pitch w:val="default"/>
    <w:sig w:usb0="00000000" w:usb1="00000000" w:usb2="00000000" w:usb3="00000000" w:csb0="00000000"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center"/>
      <w:rPr>
        <w:rFonts w:ascii="等线" w:hAnsi="等线" w:eastAsia="等线" w:cs="Times New Roman"/>
        <w:kern w:val="2"/>
        <w:sz w:val="18"/>
        <w:szCs w:val="18"/>
        <w:lang w:val="en-US" w:eastAsia="zh-CN" w:bidi="ar-SA"/>
      </w:rPr>
    </w:pPr>
    <w:r>
      <w:rPr>
        <w:rFonts w:ascii="等线" w:hAnsi="等线" w:eastAsia="等线" w:cs="Times New Roman"/>
        <w:kern w:val="2"/>
        <w:sz w:val="18"/>
        <w:szCs w:val="18"/>
        <w:lang w:val="zh-CN" w:eastAsia="zh-CN" w:bidi="ar-SA"/>
      </w:rPr>
      <w:t xml:space="preserve"> </w:t>
    </w:r>
    <w:r>
      <w:rPr>
        <w:rFonts w:ascii="等线" w:hAnsi="等线" w:eastAsia="等线" w:cs="Times New Roman"/>
        <w:b/>
        <w:kern w:val="2"/>
        <w:sz w:val="24"/>
        <w:szCs w:val="24"/>
        <w:lang w:val="en-US" w:eastAsia="zh-CN" w:bidi="ar-SA"/>
      </w:rPr>
      <w:fldChar w:fldCharType="begin"/>
    </w:r>
    <w:r>
      <w:rPr>
        <w:rFonts w:ascii="等线" w:hAnsi="等线" w:eastAsia="等线" w:cs="Times New Roman"/>
        <w:b/>
        <w:kern w:val="2"/>
        <w:sz w:val="18"/>
        <w:szCs w:val="18"/>
        <w:lang w:val="en-US" w:eastAsia="zh-CN" w:bidi="ar-SA"/>
      </w:rPr>
      <w:instrText xml:space="preserve">PAGE</w:instrText>
    </w:r>
    <w:r>
      <w:rPr>
        <w:rFonts w:ascii="等线" w:hAnsi="等线" w:eastAsia="等线" w:cs="Times New Roman"/>
        <w:b/>
        <w:kern w:val="2"/>
        <w:sz w:val="24"/>
        <w:szCs w:val="24"/>
        <w:lang w:val="en-US" w:eastAsia="zh-CN" w:bidi="ar-SA"/>
      </w:rPr>
      <w:fldChar w:fldCharType="separate"/>
    </w:r>
    <w:r>
      <w:rPr>
        <w:rFonts w:ascii="等线" w:hAnsi="等线" w:eastAsia="等线" w:cs="Times New Roman"/>
        <w:b/>
        <w:kern w:val="2"/>
        <w:sz w:val="18"/>
        <w:szCs w:val="18"/>
        <w:lang w:val="en-US" w:eastAsia="zh-CN" w:bidi="ar-SA"/>
      </w:rPr>
      <w:t>30</w:t>
    </w:r>
    <w:r>
      <w:rPr>
        <w:rFonts w:ascii="等线" w:hAnsi="等线" w:eastAsia="等线" w:cs="Times New Roman"/>
        <w:b/>
        <w:kern w:val="2"/>
        <w:sz w:val="24"/>
        <w:szCs w:val="24"/>
        <w:lang w:val="en-US" w:eastAsia="zh-CN" w:bidi="ar-SA"/>
      </w:rPr>
      <w:fldChar w:fldCharType="end"/>
    </w:r>
    <w:r>
      <w:rPr>
        <w:rFonts w:ascii="等线" w:hAnsi="等线" w:eastAsia="等线" w:cs="Times New Roman"/>
        <w:kern w:val="2"/>
        <w:sz w:val="18"/>
        <w:szCs w:val="18"/>
        <w:lang w:val="zh-CN" w:eastAsia="zh-CN" w:bidi="ar-SA"/>
      </w:rPr>
      <w:t xml:space="preserve"> / </w:t>
    </w:r>
    <w:r>
      <w:rPr>
        <w:rFonts w:ascii="等线" w:hAnsi="等线" w:eastAsia="等线" w:cs="Times New Roman"/>
        <w:b/>
        <w:kern w:val="2"/>
        <w:sz w:val="24"/>
        <w:szCs w:val="24"/>
        <w:lang w:val="en-US" w:eastAsia="zh-CN" w:bidi="ar-SA"/>
      </w:rPr>
      <w:fldChar w:fldCharType="begin"/>
    </w:r>
    <w:r>
      <w:rPr>
        <w:rFonts w:ascii="等线" w:hAnsi="等线" w:eastAsia="等线" w:cs="Times New Roman"/>
        <w:b/>
        <w:kern w:val="2"/>
        <w:sz w:val="18"/>
        <w:szCs w:val="18"/>
        <w:lang w:val="en-US" w:eastAsia="zh-CN" w:bidi="ar-SA"/>
      </w:rPr>
      <w:instrText xml:space="preserve">NUMPAGES</w:instrText>
    </w:r>
    <w:r>
      <w:rPr>
        <w:rFonts w:ascii="等线" w:hAnsi="等线" w:eastAsia="等线" w:cs="Times New Roman"/>
        <w:b/>
        <w:kern w:val="2"/>
        <w:sz w:val="24"/>
        <w:szCs w:val="24"/>
        <w:lang w:val="en-US" w:eastAsia="zh-CN" w:bidi="ar-SA"/>
      </w:rPr>
      <w:fldChar w:fldCharType="separate"/>
    </w:r>
    <w:r>
      <w:rPr>
        <w:rFonts w:ascii="等线" w:hAnsi="等线" w:eastAsia="等线" w:cs="Times New Roman"/>
        <w:b/>
        <w:kern w:val="2"/>
        <w:sz w:val="18"/>
        <w:szCs w:val="18"/>
        <w:lang w:val="en-US" w:eastAsia="zh-CN" w:bidi="ar-SA"/>
      </w:rPr>
      <w:t>30</w:t>
    </w:r>
    <w:r>
      <w:rPr>
        <w:rFonts w:ascii="等线" w:hAnsi="等线" w:eastAsia="等线" w:cs="Times New Roman"/>
        <w:b/>
        <w:kern w:val="2"/>
        <w:sz w:val="24"/>
        <w:szCs w:val="24"/>
        <w:lang w:val="en-US" w:eastAsia="zh-CN" w:bidi="ar-SA"/>
      </w:rPr>
      <w:fldChar w:fldCharType="end"/>
    </w:r>
  </w:p>
  <w:p>
    <w:pPr>
      <w:widowControl w:val="0"/>
      <w:tabs>
        <w:tab w:val="center" w:pos="4153"/>
        <w:tab w:val="right" w:pos="8306"/>
      </w:tabs>
      <w:snapToGrid w:val="0"/>
      <w:jc w:val="left"/>
      <w:rPr>
        <w:rFonts w:ascii="等线" w:hAnsi="等线" w:eastAsia="等线" w:cs="Times New Roman"/>
        <w:kern w:val="2"/>
        <w:sz w:val="18"/>
        <w:szCs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
      </w:pBdr>
    </w:pPr>
    <w:r>
      <w:drawing>
        <wp:inline distT="0" distB="0" distL="114300" distR="114300">
          <wp:extent cx="731520" cy="650875"/>
          <wp:effectExtent l="0" t="0" r="11430" b="15875"/>
          <wp:docPr id="1" name="图片 1" descr="48b415d3a9d481a054184d94c912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8b415d3a9d481a054184d94c912542"/>
                  <pic:cNvPicPr>
                    <a:picLocks noChangeAspect="1"/>
                  </pic:cNvPicPr>
                </pic:nvPicPr>
                <pic:blipFill>
                  <a:blip r:embed="rId1"/>
                  <a:stretch>
                    <a:fillRect/>
                  </a:stretch>
                </pic:blipFill>
                <pic:spPr>
                  <a:xfrm>
                    <a:off x="0" y="0"/>
                    <a:ext cx="731520" cy="6508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6A70F2"/>
    <w:multiLevelType w:val="singleLevel"/>
    <w:tmpl w:val="BA6A70F2"/>
    <w:lvl w:ilvl="0" w:tentative="0">
      <w:start w:val="1"/>
      <w:numFmt w:val="decimal"/>
      <w:suff w:val="nothing"/>
      <w:lvlText w:val="（%1）"/>
      <w:lvlJc w:val="left"/>
      <w:pPr>
        <w:ind w:left="-420"/>
      </w:pPr>
    </w:lvl>
  </w:abstractNum>
  <w:abstractNum w:abstractNumId="1">
    <w:nsid w:val="F03FC251"/>
    <w:multiLevelType w:val="singleLevel"/>
    <w:tmpl w:val="F03FC251"/>
    <w:lvl w:ilvl="0" w:tentative="0">
      <w:start w:val="1"/>
      <w:numFmt w:val="decimal"/>
      <w:suff w:val="nothing"/>
      <w:lvlText w:val="（%1）"/>
      <w:lvlJc w:val="left"/>
      <w:pPr>
        <w:ind w:left="-420"/>
      </w:pPr>
    </w:lvl>
  </w:abstractNum>
  <w:abstractNum w:abstractNumId="2">
    <w:nsid w:val="FD6543ED"/>
    <w:multiLevelType w:val="singleLevel"/>
    <w:tmpl w:val="FD6543ED"/>
    <w:lvl w:ilvl="0" w:tentative="0">
      <w:start w:val="1"/>
      <w:numFmt w:val="decimal"/>
      <w:lvlText w:val="%1."/>
      <w:lvlJc w:val="left"/>
      <w:pPr>
        <w:tabs>
          <w:tab w:val="left" w:pos="312"/>
        </w:tabs>
      </w:pPr>
    </w:lvl>
  </w:abstractNum>
  <w:abstractNum w:abstractNumId="3">
    <w:nsid w:val="0ED1E6D1"/>
    <w:multiLevelType w:val="singleLevel"/>
    <w:tmpl w:val="0ED1E6D1"/>
    <w:lvl w:ilvl="0" w:tentative="0">
      <w:start w:val="1"/>
      <w:numFmt w:val="decimal"/>
      <w:suff w:val="nothing"/>
      <w:lvlText w:val="（%1）"/>
      <w:lvlJc w:val="left"/>
      <w:pPr>
        <w:ind w:left="-420"/>
      </w:pPr>
    </w:lvl>
  </w:abstractNum>
  <w:abstractNum w:abstractNumId="4">
    <w:nsid w:val="2B3AD872"/>
    <w:multiLevelType w:val="singleLevel"/>
    <w:tmpl w:val="2B3AD872"/>
    <w:lvl w:ilvl="0" w:tentative="0">
      <w:start w:val="1"/>
      <w:numFmt w:val="decimal"/>
      <w:suff w:val="nothing"/>
      <w:lvlText w:val="（%1）"/>
      <w:lvlJc w:val="left"/>
      <w:pPr>
        <w:ind w:left="-420"/>
      </w:pPr>
    </w:lvl>
  </w:abstractNum>
  <w:abstractNum w:abstractNumId="5">
    <w:nsid w:val="342422F4"/>
    <w:multiLevelType w:val="singleLevel"/>
    <w:tmpl w:val="342422F4"/>
    <w:lvl w:ilvl="0" w:tentative="0">
      <w:start w:val="1"/>
      <w:numFmt w:val="decimal"/>
      <w:suff w:val="nothing"/>
      <w:lvlText w:val="（%1）"/>
      <w:lvlJc w:val="left"/>
      <w:pPr>
        <w:ind w:left="-420"/>
      </w:pPr>
    </w:lvl>
  </w:abstractNum>
  <w:abstractNum w:abstractNumId="6">
    <w:nsid w:val="62B89A5B"/>
    <w:multiLevelType w:val="singleLevel"/>
    <w:tmpl w:val="62B89A5B"/>
    <w:lvl w:ilvl="0" w:tentative="0">
      <w:start w:val="1"/>
      <w:numFmt w:val="decimal"/>
      <w:lvlText w:val="%1."/>
      <w:lvlJc w:val="left"/>
      <w:pPr>
        <w:tabs>
          <w:tab w:val="left" w:pos="312"/>
        </w:tabs>
      </w:pPr>
    </w:lvl>
  </w:abstractNum>
  <w:abstractNum w:abstractNumId="7">
    <w:nsid w:val="65088E9E"/>
    <w:multiLevelType w:val="singleLevel"/>
    <w:tmpl w:val="65088E9E"/>
    <w:lvl w:ilvl="0" w:tentative="0">
      <w:start w:val="1"/>
      <w:numFmt w:val="decimal"/>
      <w:lvlText w:val="%1."/>
      <w:lvlJc w:val="left"/>
      <w:pPr>
        <w:tabs>
          <w:tab w:val="left" w:pos="312"/>
        </w:tabs>
      </w:pPr>
    </w:lvl>
  </w:abstractNum>
  <w:abstractNum w:abstractNumId="8">
    <w:nsid w:val="6D08B8B0"/>
    <w:multiLevelType w:val="singleLevel"/>
    <w:tmpl w:val="6D08B8B0"/>
    <w:lvl w:ilvl="0" w:tentative="0">
      <w:start w:val="2"/>
      <w:numFmt w:val="decimal"/>
      <w:suff w:val="nothing"/>
      <w:lvlText w:val="%1．"/>
      <w:lvlJc w:val="left"/>
    </w:lvl>
  </w:abstractNum>
  <w:num w:numId="1">
    <w:abstractNumId w:val="6"/>
  </w:num>
  <w:num w:numId="2">
    <w:abstractNumId w:val="3"/>
  </w:num>
  <w:num w:numId="3">
    <w:abstractNumId w:val="4"/>
  </w:num>
  <w:num w:numId="4">
    <w:abstractNumId w:val="2"/>
  </w:num>
  <w:num w:numId="5">
    <w:abstractNumId w:val="0"/>
  </w:num>
  <w:num w:numId="6">
    <w:abstractNumId w:val="5"/>
  </w:num>
  <w:num w:numId="7">
    <w:abstractNumId w:val="7"/>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xYTBmM2ExNDA5MTI5NmEwNjA4YTk5MmRmY2Y2MzgifQ=="/>
  </w:docVars>
  <w:rsids>
    <w:rsidRoot w:val="00000000"/>
    <w:rsid w:val="26CA21A9"/>
    <w:rsid w:val="31A2277C"/>
    <w:rsid w:val="56BF591C"/>
    <w:rsid w:val="F3E280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99"/>
    <w:rPr>
      <w:rFonts w:ascii="宋体" w:hAnsi="Courier New"/>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2021-06-10T09:38:00Z</dcterms:created>
  <dc:creator>WHD</dc:creator>
  <cp:lastModifiedBy>论文</cp:lastModifiedBy>
  <dcterms:modified xsi:type="dcterms:W3CDTF">2023-11-03T17:35:22Z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5CFBE4CE32CD46E8ADA92AB1455AFF4D</vt:lpwstr>
  </property>
</Properties>
</file>